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15D3AC5" w14:textId="77777777" w:rsidR="00A249D7" w:rsidRDefault="00A249D7" w:rsidP="00A249D7">
      <w:pPr>
        <w:spacing w:line="360" w:lineRule="auto"/>
        <w:contextualSpacing/>
        <w:jc w:val="center"/>
        <w:outlineLvl w:val="0"/>
        <w:rPr>
          <w:rFonts w:ascii="David" w:hAnsi="David"/>
          <w:b/>
          <w:bCs/>
          <w:szCs w:val="24"/>
          <w:u w:val="single"/>
          <w:rtl/>
        </w:rPr>
      </w:pPr>
      <w:bookmarkStart w:id="0" w:name="_GoBack"/>
      <w:bookmarkEnd w:id="0"/>
    </w:p>
    <w:p w14:paraId="2692BD6C" w14:textId="77777777" w:rsidR="002943FF" w:rsidRDefault="00347905" w:rsidP="005A1EAE">
      <w:pPr>
        <w:tabs>
          <w:tab w:val="left" w:pos="1445"/>
        </w:tabs>
        <w:spacing w:line="360" w:lineRule="auto"/>
        <w:jc w:val="center"/>
        <w:rPr>
          <w:rFonts w:ascii="David" w:hAnsi="David" w:cstheme="minorBidi"/>
          <w:b/>
          <w:bCs/>
          <w:sz w:val="28"/>
          <w:szCs w:val="28"/>
          <w:u w:val="single"/>
          <w:rtl/>
          <w:lang w:bidi="ar-JO"/>
        </w:rPr>
      </w:pPr>
      <w:bookmarkStart w:id="1" w:name="_Toc34113992"/>
      <w:r w:rsidRPr="00347905">
        <w:rPr>
          <w:rFonts w:ascii="David" w:hAnsi="David" w:cs="Times New Roman"/>
          <w:b/>
          <w:bCs/>
          <w:sz w:val="28"/>
          <w:szCs w:val="28"/>
          <w:u w:val="single"/>
          <w:rtl/>
          <w:lang w:bidi="ar-SA"/>
        </w:rPr>
        <w:t xml:space="preserve">مناقصة علنية رقم </w:t>
      </w:r>
      <w:sdt>
        <w:sdtPr>
          <w:rPr>
            <w:rFonts w:ascii="David" w:hAnsi="David" w:hint="cs"/>
            <w:b/>
            <w:bCs/>
            <w:sz w:val="28"/>
            <w:szCs w:val="28"/>
            <w:u w:val="single"/>
            <w:rtl/>
          </w:rPr>
          <w:alias w:val="number"/>
          <w:tag w:val="number"/>
          <w:id w:val="102243493"/>
          <w:lock w:val="contentLocked"/>
          <w:placeholder>
            <w:docPart w:val="18346071AD2F496181E6AE68E4B1ACE5"/>
          </w:placeholder>
          <w:text/>
        </w:sdtPr>
        <w:sdtEndPr/>
        <w:sdtContent>
          <w:r w:rsidR="00A949C2" w:rsidRPr="00A949C2">
            <w:rPr>
              <w:rFonts w:ascii="David" w:hAnsi="David"/>
              <w:b/>
              <w:bCs/>
              <w:sz w:val="28"/>
              <w:szCs w:val="28"/>
              <w:u w:val="single"/>
            </w:rPr>
            <w:t>33/2022</w:t>
          </w:r>
        </w:sdtContent>
      </w:sdt>
      <w:r w:rsidR="00A949C2" w:rsidRPr="00A949C2">
        <w:rPr>
          <w:rFonts w:ascii="David" w:hAnsi="David" w:hint="cs"/>
          <w:b/>
          <w:bCs/>
          <w:sz w:val="28"/>
          <w:szCs w:val="28"/>
          <w:u w:val="single"/>
          <w:rtl/>
        </w:rPr>
        <w:t xml:space="preserve"> </w:t>
      </w:r>
      <w:r>
        <w:rPr>
          <w:rFonts w:ascii="David" w:hAnsi="David" w:cstheme="minorBidi" w:hint="cs"/>
          <w:b/>
          <w:bCs/>
          <w:sz w:val="28"/>
          <w:szCs w:val="28"/>
          <w:u w:val="single"/>
          <w:rtl/>
          <w:lang w:bidi="ar-JO"/>
        </w:rPr>
        <w:t xml:space="preserve">لشراء ترخيص وتلقي خدمات صيانة ودعم لبرنامج </w:t>
      </w:r>
      <w:r w:rsidR="00A949C2" w:rsidRPr="00A949C2">
        <w:rPr>
          <w:rFonts w:ascii="David" w:hAnsi="David"/>
          <w:b/>
          <w:bCs/>
          <w:sz w:val="28"/>
          <w:szCs w:val="28"/>
          <w:u w:val="single"/>
        </w:rPr>
        <w:t>Veeam</w:t>
      </w:r>
      <w:r w:rsidR="00A949C2" w:rsidRPr="00A949C2">
        <w:rPr>
          <w:rFonts w:ascii="David" w:hAnsi="David"/>
          <w:b/>
          <w:bCs/>
          <w:sz w:val="28"/>
          <w:szCs w:val="28"/>
          <w:u w:val="single"/>
          <w:rtl/>
        </w:rPr>
        <w:t xml:space="preserve"> </w:t>
      </w:r>
    </w:p>
    <w:p w14:paraId="71A51D18" w14:textId="665A0585" w:rsidR="002943FF" w:rsidRDefault="002943FF" w:rsidP="005A1EAE">
      <w:pPr>
        <w:tabs>
          <w:tab w:val="left" w:pos="1445"/>
        </w:tabs>
        <w:spacing w:line="360" w:lineRule="auto"/>
        <w:jc w:val="center"/>
        <w:rPr>
          <w:rFonts w:ascii="David" w:hAnsi="David" w:cstheme="minorBidi"/>
          <w:b/>
          <w:bCs/>
          <w:sz w:val="28"/>
          <w:szCs w:val="28"/>
          <w:u w:val="single"/>
          <w:rtl/>
          <w:lang w:bidi="ar-JO"/>
        </w:rPr>
      </w:pPr>
      <w:r>
        <w:rPr>
          <w:rFonts w:ascii="David" w:hAnsi="David" w:cstheme="minorBidi" w:hint="cs"/>
          <w:b/>
          <w:bCs/>
          <w:sz w:val="28"/>
          <w:szCs w:val="28"/>
          <w:u w:val="single"/>
          <w:rtl/>
          <w:lang w:bidi="ar-JO"/>
        </w:rPr>
        <w:t xml:space="preserve">لوزارة الطاقة </w:t>
      </w:r>
    </w:p>
    <w:p w14:paraId="1F23DA04" w14:textId="77777777" w:rsidR="00A249D7" w:rsidRPr="00A949C2" w:rsidRDefault="00A249D7" w:rsidP="00A249D7">
      <w:pPr>
        <w:pStyle w:val="ae"/>
        <w:tabs>
          <w:tab w:val="left" w:pos="1445"/>
        </w:tabs>
        <w:spacing w:line="360" w:lineRule="auto"/>
        <w:ind w:left="716"/>
        <w:jc w:val="both"/>
        <w:rPr>
          <w:rFonts w:ascii="David" w:hAnsi="David"/>
          <w:color w:val="FF0000"/>
          <w:szCs w:val="24"/>
          <w:rtl/>
        </w:rPr>
      </w:pPr>
    </w:p>
    <w:bookmarkEnd w:id="1"/>
    <w:p w14:paraId="6192C0F4" w14:textId="77777777" w:rsidR="002943FF" w:rsidRPr="002943FF" w:rsidRDefault="002943FF" w:rsidP="00A949C2">
      <w:pPr>
        <w:pStyle w:val="ae"/>
        <w:numPr>
          <w:ilvl w:val="1"/>
          <w:numId w:val="6"/>
        </w:numPr>
        <w:tabs>
          <w:tab w:val="left" w:pos="1445"/>
        </w:tabs>
        <w:spacing w:line="360" w:lineRule="auto"/>
        <w:ind w:left="736" w:hanging="567"/>
        <w:jc w:val="both"/>
        <w:rPr>
          <w:rFonts w:ascii="David" w:hAnsi="David"/>
          <w:szCs w:val="24"/>
        </w:rPr>
      </w:pPr>
      <w:r>
        <w:rPr>
          <w:rFonts w:ascii="David" w:hAnsi="David" w:cstheme="minorBidi" w:hint="cs"/>
          <w:szCs w:val="24"/>
          <w:rtl/>
          <w:lang w:bidi="ar-JO"/>
        </w:rPr>
        <w:t xml:space="preserve">وزارة الطاقة، بواسطة فرع كبير تقنيات رقمية ومعلومات، تطلب بهذا تلقي عروض لشراء ترخيص وتلقي خدمات صيانة ودعم لبرنامج </w:t>
      </w:r>
      <w:sdt>
        <w:sdtPr>
          <w:rPr>
            <w:rFonts w:ascii="David" w:hAnsi="David"/>
            <w:szCs w:val="24"/>
            <w:rtl/>
          </w:rPr>
          <w:alias w:val="subject"/>
          <w:tag w:val="subject"/>
          <w:id w:val="472802433"/>
          <w:placeholder>
            <w:docPart w:val="59639214875B46A19141A9F99D72348C"/>
          </w:placeholder>
          <w:text/>
        </w:sdtPr>
        <w:sdtEndPr/>
        <w:sdtContent>
          <w:r w:rsidR="00A949C2" w:rsidRPr="00A62429">
            <w:rPr>
              <w:rFonts w:ascii="David" w:hAnsi="David"/>
              <w:szCs w:val="24"/>
            </w:rPr>
            <w:t>Veeam</w:t>
          </w:r>
        </w:sdtContent>
      </w:sdt>
      <w:r>
        <w:rPr>
          <w:rFonts w:ascii="David" w:hAnsi="David" w:cs="Arial" w:hint="cs"/>
          <w:szCs w:val="24"/>
          <w:rtl/>
          <w:lang w:bidi="ar-JO"/>
        </w:rPr>
        <w:t>منتج لدعم المعلومات والتطبيقات من حواسيب الوزارة المُلقمة والحواسيب المُلقمة للتخزين</w:t>
      </w:r>
      <w:r w:rsidR="00A949C2">
        <w:rPr>
          <w:rFonts w:ascii="David" w:hAnsi="David" w:hint="cs"/>
          <w:szCs w:val="24"/>
          <w:rtl/>
        </w:rPr>
        <w:t xml:space="preserve"> </w:t>
      </w:r>
      <w:r w:rsidR="00A949C2" w:rsidRPr="00F2226A">
        <w:rPr>
          <w:rFonts w:ascii="David" w:hAnsi="David"/>
          <w:szCs w:val="24"/>
          <w:rtl/>
        </w:rPr>
        <w:t>(</w:t>
      </w:r>
      <w:r w:rsidR="00A949C2" w:rsidRPr="00F2226A">
        <w:rPr>
          <w:rFonts w:ascii="David" w:hAnsi="David"/>
          <w:szCs w:val="24"/>
        </w:rPr>
        <w:t>netapp</w:t>
      </w:r>
      <w:r w:rsidR="00A949C2" w:rsidRPr="00F2226A">
        <w:rPr>
          <w:rFonts w:ascii="David" w:hAnsi="David"/>
          <w:szCs w:val="24"/>
          <w:rtl/>
        </w:rPr>
        <w:t>).</w:t>
      </w:r>
      <w:r w:rsidR="00A949C2">
        <w:rPr>
          <w:rFonts w:ascii="David" w:hAnsi="David" w:hint="cs"/>
          <w:szCs w:val="24"/>
          <w:rtl/>
        </w:rPr>
        <w:t xml:space="preserve"> </w:t>
      </w:r>
      <w:r>
        <w:rPr>
          <w:rFonts w:ascii="David" w:hAnsi="David" w:cstheme="minorBidi" w:hint="cs"/>
          <w:szCs w:val="24"/>
          <w:rtl/>
          <w:lang w:bidi="ar-JO"/>
        </w:rPr>
        <w:t>بموجب المفصل في مستندات المناقصة وملاحقها.</w:t>
      </w:r>
    </w:p>
    <w:p w14:paraId="02BF016D" w14:textId="77777777" w:rsidR="002943FF" w:rsidRPr="002943FF" w:rsidRDefault="002943FF" w:rsidP="00A949C2">
      <w:pPr>
        <w:pStyle w:val="ae"/>
        <w:numPr>
          <w:ilvl w:val="0"/>
          <w:numId w:val="5"/>
        </w:numPr>
        <w:tabs>
          <w:tab w:val="left" w:pos="1445"/>
        </w:tabs>
        <w:spacing w:line="360" w:lineRule="auto"/>
        <w:ind w:left="169"/>
        <w:jc w:val="both"/>
        <w:outlineLvl w:val="0"/>
        <w:rPr>
          <w:rFonts w:ascii="David" w:hAnsi="David"/>
          <w:sz w:val="22"/>
          <w:szCs w:val="22"/>
        </w:rPr>
      </w:pPr>
      <w:r>
        <w:rPr>
          <w:rFonts w:ascii="David" w:hAnsi="David" w:cstheme="minorBidi" w:hint="cs"/>
          <w:b/>
          <w:bCs/>
          <w:szCs w:val="24"/>
          <w:u w:val="single"/>
          <w:rtl/>
          <w:lang w:bidi="ar-JO"/>
        </w:rPr>
        <w:t>خلفية</w:t>
      </w:r>
    </w:p>
    <w:p w14:paraId="7EB8FC03" w14:textId="77777777" w:rsidR="007A7C67" w:rsidRPr="007A7C67" w:rsidRDefault="002943FF" w:rsidP="00A949C2">
      <w:pPr>
        <w:pStyle w:val="ae"/>
        <w:numPr>
          <w:ilvl w:val="1"/>
          <w:numId w:val="5"/>
        </w:numPr>
        <w:tabs>
          <w:tab w:val="left" w:pos="1445"/>
        </w:tabs>
        <w:spacing w:line="360" w:lineRule="auto"/>
        <w:ind w:left="792"/>
        <w:jc w:val="both"/>
        <w:rPr>
          <w:rFonts w:ascii="David" w:hAnsi="David"/>
          <w:szCs w:val="24"/>
        </w:rPr>
      </w:pPr>
      <w:r>
        <w:rPr>
          <w:rFonts w:ascii="David" w:hAnsi="David" w:cstheme="minorBidi" w:hint="cs"/>
          <w:szCs w:val="24"/>
          <w:rtl/>
          <w:lang w:bidi="ar-JO"/>
        </w:rPr>
        <w:t xml:space="preserve">توجد في وزارة الطاقة منظومة تخزين من شركة </w:t>
      </w:r>
      <w:r w:rsidR="00A949C2">
        <w:rPr>
          <w:rFonts w:ascii="David" w:hAnsi="David" w:hint="cs"/>
          <w:szCs w:val="24"/>
        </w:rPr>
        <w:t>NETAPP</w:t>
      </w:r>
      <w:r w:rsidR="00A949C2">
        <w:rPr>
          <w:rFonts w:ascii="David" w:hAnsi="David" w:hint="cs"/>
          <w:szCs w:val="24"/>
          <w:rtl/>
        </w:rPr>
        <w:t xml:space="preserve">. </w:t>
      </w:r>
      <w:r>
        <w:rPr>
          <w:rFonts w:ascii="David" w:hAnsi="David" w:cstheme="minorBidi" w:hint="cs"/>
          <w:szCs w:val="24"/>
          <w:rtl/>
          <w:lang w:bidi="ar-JO"/>
        </w:rPr>
        <w:t xml:space="preserve">من أجل الدعم، </w:t>
      </w:r>
      <w:r w:rsidR="007A7C67">
        <w:rPr>
          <w:rFonts w:ascii="David" w:hAnsi="David" w:cstheme="minorBidi" w:hint="cs"/>
          <w:szCs w:val="24"/>
          <w:rtl/>
          <w:lang w:bidi="ar-JO"/>
        </w:rPr>
        <w:t xml:space="preserve">الإدارة وحماية معلومات الوزارة، المخّزنة في المنظومة كالمذكور، فحصت الوزارة عدة نظم ووجدت أن منظومة شركة </w:t>
      </w:r>
      <w:r w:rsidR="00A949C2">
        <w:rPr>
          <w:rFonts w:ascii="David" w:hAnsi="David" w:hint="cs"/>
          <w:szCs w:val="24"/>
        </w:rPr>
        <w:t>VEEM</w:t>
      </w:r>
      <w:r w:rsidR="00A949C2">
        <w:rPr>
          <w:rFonts w:ascii="David" w:hAnsi="David" w:hint="cs"/>
          <w:szCs w:val="24"/>
          <w:rtl/>
        </w:rPr>
        <w:t xml:space="preserve"> </w:t>
      </w:r>
      <w:r w:rsidR="007A7C67">
        <w:rPr>
          <w:rFonts w:ascii="David" w:hAnsi="David" w:cstheme="minorBidi" w:hint="cs"/>
          <w:szCs w:val="24"/>
          <w:rtl/>
          <w:lang w:bidi="ar-JO"/>
        </w:rPr>
        <w:t>تمنح الحل من أجل المذكور أعلاه.</w:t>
      </w:r>
    </w:p>
    <w:p w14:paraId="07BF6CF7" w14:textId="55C3E63E" w:rsidR="007A7C67" w:rsidRPr="007A7C67" w:rsidRDefault="007A7C67" w:rsidP="00A949C2">
      <w:pPr>
        <w:pStyle w:val="ae"/>
        <w:numPr>
          <w:ilvl w:val="1"/>
          <w:numId w:val="5"/>
        </w:numPr>
        <w:tabs>
          <w:tab w:val="left" w:pos="1445"/>
        </w:tabs>
        <w:spacing w:line="360" w:lineRule="auto"/>
        <w:ind w:left="792"/>
        <w:jc w:val="both"/>
        <w:rPr>
          <w:rFonts w:ascii="David" w:hAnsi="David"/>
          <w:szCs w:val="24"/>
        </w:rPr>
      </w:pPr>
      <w:r>
        <w:rPr>
          <w:rFonts w:ascii="David" w:hAnsi="David" w:cstheme="minorBidi" w:hint="cs"/>
          <w:szCs w:val="24"/>
          <w:rtl/>
          <w:lang w:bidi="ar-JO"/>
        </w:rPr>
        <w:t xml:space="preserve">على العروض المقدمة التطرق، من بين جملة الأمور، إلى أهم مخرجات وقدرات برنامج </w:t>
      </w:r>
      <w:r w:rsidR="00A949C2" w:rsidRPr="001A4D9C">
        <w:rPr>
          <w:rFonts w:ascii="David" w:hAnsi="David"/>
          <w:sz w:val="18"/>
          <w:szCs w:val="18"/>
        </w:rPr>
        <w:t>VEEAM</w:t>
      </w:r>
      <w:r w:rsidR="00A949C2" w:rsidRPr="00CE3C42">
        <w:rPr>
          <w:rFonts w:ascii="David" w:hAnsi="David"/>
          <w:szCs w:val="24"/>
          <w:rtl/>
        </w:rPr>
        <w:t xml:space="preserve"> </w:t>
      </w:r>
      <w:r>
        <w:rPr>
          <w:rFonts w:ascii="David" w:hAnsi="David" w:cstheme="minorBidi" w:hint="cs"/>
          <w:szCs w:val="24"/>
          <w:rtl/>
          <w:lang w:bidi="ar-JO"/>
        </w:rPr>
        <w:t>بموجب المفصل فيما يلي:</w:t>
      </w:r>
    </w:p>
    <w:p w14:paraId="569254C2" w14:textId="1175B62A" w:rsidR="00A949C2" w:rsidRDefault="007A7C67" w:rsidP="00A949C2">
      <w:pPr>
        <w:pStyle w:val="ae"/>
        <w:numPr>
          <w:ilvl w:val="2"/>
          <w:numId w:val="5"/>
        </w:numPr>
        <w:tabs>
          <w:tab w:val="left" w:pos="1445"/>
        </w:tabs>
        <w:spacing w:line="360" w:lineRule="auto"/>
        <w:ind w:left="1870"/>
        <w:jc w:val="both"/>
        <w:rPr>
          <w:rFonts w:ascii="David" w:hAnsi="David"/>
          <w:szCs w:val="24"/>
        </w:rPr>
      </w:pPr>
      <w:r>
        <w:rPr>
          <w:rFonts w:ascii="David" w:hAnsi="David" w:hint="cs"/>
          <w:szCs w:val="24"/>
          <w:rtl/>
        </w:rPr>
        <w:t xml:space="preserve"> </w:t>
      </w:r>
      <w:r>
        <w:rPr>
          <w:rFonts w:ascii="David" w:hAnsi="David" w:cstheme="minorBidi" w:hint="cs"/>
          <w:szCs w:val="24"/>
          <w:rtl/>
          <w:lang w:bidi="ar-JO"/>
        </w:rPr>
        <w:t>حل يمّكن مواجهة حالات الكوارث</w:t>
      </w:r>
      <w:r w:rsidR="00A949C2">
        <w:rPr>
          <w:rFonts w:ascii="David" w:hAnsi="David" w:hint="cs"/>
          <w:szCs w:val="24"/>
          <w:rtl/>
        </w:rPr>
        <w:t>;</w:t>
      </w:r>
      <w:r w:rsidR="00A949C2" w:rsidRPr="00BD79CC">
        <w:rPr>
          <w:rFonts w:ascii="David" w:hAnsi="David"/>
          <w:szCs w:val="24"/>
          <w:rtl/>
        </w:rPr>
        <w:t xml:space="preserve"> </w:t>
      </w:r>
    </w:p>
    <w:p w14:paraId="1715E0D4" w14:textId="404FBB54" w:rsidR="003A3B32" w:rsidRDefault="003A3B32" w:rsidP="00A949C2">
      <w:pPr>
        <w:pStyle w:val="ae"/>
        <w:numPr>
          <w:ilvl w:val="2"/>
          <w:numId w:val="5"/>
        </w:numPr>
        <w:tabs>
          <w:tab w:val="left" w:pos="1445"/>
        </w:tabs>
        <w:spacing w:line="360" w:lineRule="auto"/>
        <w:ind w:left="1870"/>
        <w:jc w:val="both"/>
        <w:rPr>
          <w:rFonts w:ascii="David" w:hAnsi="David"/>
          <w:szCs w:val="24"/>
        </w:rPr>
      </w:pPr>
      <w:r>
        <w:rPr>
          <w:rFonts w:ascii="David" w:hAnsi="David" w:cs="Times New Roman" w:hint="cs"/>
          <w:szCs w:val="24"/>
          <w:rtl/>
          <w:lang w:bidi="ar-JO"/>
        </w:rPr>
        <w:t xml:space="preserve">مرحلة </w:t>
      </w:r>
      <w:r w:rsidRPr="003A3B32">
        <w:rPr>
          <w:rFonts w:ascii="David" w:hAnsi="David" w:cs="Times New Roman"/>
          <w:szCs w:val="24"/>
          <w:rtl/>
          <w:lang w:bidi="ar-SA"/>
        </w:rPr>
        <w:t xml:space="preserve">جدولة آلات </w:t>
      </w:r>
      <w:r>
        <w:rPr>
          <w:rFonts w:ascii="David" w:hAnsi="David" w:cs="Times New Roman" w:hint="cs"/>
          <w:szCs w:val="24"/>
          <w:rtl/>
          <w:lang w:bidi="ar-SA"/>
        </w:rPr>
        <w:t>منظومة</w:t>
      </w:r>
      <w:r w:rsidRPr="003A3B32">
        <w:rPr>
          <w:rFonts w:ascii="David" w:hAnsi="David" w:cs="Times New Roman"/>
          <w:szCs w:val="24"/>
          <w:rtl/>
          <w:lang w:bidi="ar-SA"/>
        </w:rPr>
        <w:t xml:space="preserve"> التخزين والإدارة السليمة للبيانات </w:t>
      </w:r>
      <w:r>
        <w:rPr>
          <w:rFonts w:ascii="David" w:hAnsi="David" w:cs="Times New Roman" w:hint="cs"/>
          <w:szCs w:val="24"/>
          <w:rtl/>
          <w:lang w:bidi="ar-SA"/>
        </w:rPr>
        <w:t>بواسطة</w:t>
      </w:r>
      <w:r w:rsidRPr="003A3B32">
        <w:rPr>
          <w:rFonts w:ascii="David" w:hAnsi="David" w:cs="Times New Roman"/>
          <w:szCs w:val="24"/>
          <w:rtl/>
          <w:lang w:bidi="ar-SA"/>
        </w:rPr>
        <w:t xml:space="preserve"> الأتمتة والجداول المخططة بشكل </w:t>
      </w:r>
      <w:r w:rsidRPr="003A3B32">
        <w:rPr>
          <w:rFonts w:ascii="David" w:hAnsi="David" w:cs="Times New Roman" w:hint="cs"/>
          <w:szCs w:val="24"/>
          <w:rtl/>
          <w:lang w:bidi="ar-SA"/>
        </w:rPr>
        <w:t>استباقي؛</w:t>
      </w:r>
    </w:p>
    <w:p w14:paraId="548A52A6" w14:textId="7381459F" w:rsidR="003A3B32" w:rsidRDefault="003A3B32" w:rsidP="00A949C2">
      <w:pPr>
        <w:pStyle w:val="ae"/>
        <w:numPr>
          <w:ilvl w:val="2"/>
          <w:numId w:val="5"/>
        </w:numPr>
        <w:tabs>
          <w:tab w:val="left" w:pos="1445"/>
        </w:tabs>
        <w:spacing w:line="360" w:lineRule="auto"/>
        <w:ind w:left="1870"/>
        <w:jc w:val="both"/>
        <w:rPr>
          <w:rFonts w:ascii="David" w:hAnsi="David"/>
          <w:szCs w:val="24"/>
        </w:rPr>
      </w:pPr>
      <w:r w:rsidRPr="003A3B32">
        <w:rPr>
          <w:rFonts w:ascii="David" w:hAnsi="David" w:cs="Times New Roman"/>
          <w:szCs w:val="24"/>
          <w:rtl/>
          <w:lang w:bidi="ar-SA"/>
        </w:rPr>
        <w:t xml:space="preserve">خطط </w:t>
      </w:r>
      <w:r>
        <w:rPr>
          <w:rFonts w:ascii="David" w:hAnsi="David" w:cs="Times New Roman" w:hint="cs"/>
          <w:szCs w:val="24"/>
          <w:rtl/>
          <w:lang w:bidi="ar-JO"/>
        </w:rPr>
        <w:t xml:space="preserve">وبرامج </w:t>
      </w:r>
      <w:r w:rsidRPr="003A3B32">
        <w:rPr>
          <w:rFonts w:ascii="David" w:hAnsi="David" w:cs="Times New Roman"/>
          <w:szCs w:val="24"/>
          <w:rtl/>
          <w:lang w:bidi="ar-SA"/>
        </w:rPr>
        <w:t>التعافي من الكوارث المحددة مسبقًا والتي تتضمن اختبارات دورية دون مقاطعة لبيئة</w:t>
      </w:r>
      <w:r>
        <w:rPr>
          <w:rFonts w:ascii="David" w:hAnsi="David" w:cs="Times New Roman" w:hint="cs"/>
          <w:szCs w:val="24"/>
          <w:rtl/>
        </w:rPr>
        <w:t>-</w:t>
      </w:r>
      <w:r w:rsidRPr="003A3B32">
        <w:rPr>
          <w:rFonts w:ascii="David" w:hAnsi="David" w:cs="Times New Roman"/>
          <w:szCs w:val="24"/>
          <w:rtl/>
          <w:lang w:bidi="ar-SA"/>
        </w:rPr>
        <w:t xml:space="preserve"> </w:t>
      </w:r>
      <w:r w:rsidRPr="00CE3C42">
        <w:rPr>
          <w:rFonts w:ascii="David" w:hAnsi="David"/>
          <w:szCs w:val="24"/>
        </w:rPr>
        <w:t>Production</w:t>
      </w:r>
      <w:r w:rsidRPr="003A3B32">
        <w:rPr>
          <w:rFonts w:ascii="David" w:hAnsi="David" w:cs="Times New Roman" w:hint="cs"/>
          <w:szCs w:val="24"/>
          <w:rtl/>
          <w:lang w:bidi="ar-SA"/>
        </w:rPr>
        <w:t>،</w:t>
      </w:r>
      <w:r w:rsidRPr="003A3B32">
        <w:rPr>
          <w:rFonts w:ascii="David" w:hAnsi="David" w:cs="Times New Roman"/>
          <w:szCs w:val="24"/>
          <w:rtl/>
          <w:lang w:bidi="ar-SA"/>
        </w:rPr>
        <w:t xml:space="preserve"> توثيق </w:t>
      </w:r>
      <w:r w:rsidR="00F80BAD" w:rsidRPr="003A3B32">
        <w:rPr>
          <w:rFonts w:ascii="David" w:hAnsi="David" w:cs="Times New Roman" w:hint="cs"/>
          <w:szCs w:val="24"/>
          <w:rtl/>
          <w:lang w:bidi="ar-SA"/>
        </w:rPr>
        <w:t>تلقائي،</w:t>
      </w:r>
      <w:r w:rsidRPr="003A3B32">
        <w:rPr>
          <w:rFonts w:ascii="David" w:hAnsi="David" w:cs="Times New Roman"/>
          <w:szCs w:val="24"/>
          <w:rtl/>
          <w:lang w:bidi="ar-SA"/>
        </w:rPr>
        <w:t xml:space="preserve"> </w:t>
      </w:r>
      <w:r w:rsidR="00F80BAD" w:rsidRPr="003A3B32">
        <w:rPr>
          <w:rFonts w:ascii="David" w:hAnsi="David" w:cs="Times New Roman" w:hint="cs"/>
          <w:szCs w:val="24"/>
          <w:rtl/>
          <w:lang w:bidi="ar-SA"/>
        </w:rPr>
        <w:t>تحديث،</w:t>
      </w:r>
      <w:r>
        <w:rPr>
          <w:rFonts w:ascii="David" w:hAnsi="David" w:cs="Times New Roman" w:hint="cs"/>
          <w:szCs w:val="24"/>
          <w:rtl/>
          <w:lang w:bidi="ar-JO"/>
        </w:rPr>
        <w:t xml:space="preserve"> </w:t>
      </w:r>
      <w:r w:rsidRPr="003A3B32">
        <w:rPr>
          <w:rFonts w:ascii="David" w:hAnsi="David" w:cs="Times New Roman"/>
          <w:szCs w:val="24"/>
          <w:rtl/>
          <w:lang w:bidi="ar-SA"/>
        </w:rPr>
        <w:t xml:space="preserve">إبلاغ </w:t>
      </w:r>
      <w:r>
        <w:rPr>
          <w:rFonts w:ascii="David" w:hAnsi="David" w:cs="Times New Roman" w:hint="cs"/>
          <w:szCs w:val="24"/>
          <w:rtl/>
          <w:lang w:bidi="ar-SA"/>
        </w:rPr>
        <w:t xml:space="preserve">وتقديم تقارير الذي يمّكن ليس فقط </w:t>
      </w:r>
      <w:r w:rsidRPr="00CE3C42">
        <w:rPr>
          <w:rFonts w:ascii="David" w:hAnsi="David"/>
          <w:szCs w:val="24"/>
        </w:rPr>
        <w:t>failover</w:t>
      </w:r>
      <w:r w:rsidRPr="00CE3C42">
        <w:rPr>
          <w:rFonts w:ascii="David" w:hAnsi="David"/>
          <w:szCs w:val="24"/>
          <w:rtl/>
        </w:rPr>
        <w:t xml:space="preserve"> </w:t>
      </w:r>
      <w:r w:rsidRPr="003A3B32">
        <w:rPr>
          <w:rFonts w:ascii="David" w:hAnsi="David" w:cs="Times New Roman"/>
          <w:szCs w:val="24"/>
          <w:rtl/>
          <w:lang w:bidi="ar-SA"/>
        </w:rPr>
        <w:t xml:space="preserve">بسلاسة إلى موقع آخر </w:t>
      </w:r>
      <w:r>
        <w:rPr>
          <w:rFonts w:ascii="David" w:hAnsi="David" w:cs="Times New Roman" w:hint="cs"/>
          <w:szCs w:val="24"/>
          <w:rtl/>
          <w:lang w:bidi="ar-SA"/>
        </w:rPr>
        <w:t>بل يحافظ</w:t>
      </w:r>
      <w:r w:rsidRPr="003A3B32">
        <w:rPr>
          <w:rFonts w:ascii="David" w:hAnsi="David" w:cs="Times New Roman"/>
          <w:szCs w:val="24"/>
          <w:rtl/>
          <w:lang w:bidi="ar-SA"/>
        </w:rPr>
        <w:t xml:space="preserve"> أيضًا على امتثال </w:t>
      </w:r>
      <w:r>
        <w:rPr>
          <w:rFonts w:ascii="David" w:hAnsi="David" w:cs="Times New Roman" w:hint="cs"/>
          <w:szCs w:val="24"/>
          <w:rtl/>
          <w:lang w:bidi="ar-SA"/>
        </w:rPr>
        <w:t xml:space="preserve">ووصل </w:t>
      </w:r>
      <w:r w:rsidRPr="003A3B32">
        <w:rPr>
          <w:rFonts w:ascii="David" w:hAnsi="David" w:cs="Times New Roman"/>
          <w:szCs w:val="24"/>
          <w:rtl/>
          <w:lang w:bidi="ar-SA"/>
        </w:rPr>
        <w:t>بسهولة أكبر.</w:t>
      </w:r>
    </w:p>
    <w:p w14:paraId="6DD8EFCB" w14:textId="77777777" w:rsidR="002A7785" w:rsidRPr="00A949C2" w:rsidRDefault="002A7785" w:rsidP="00A249D7">
      <w:pPr>
        <w:pStyle w:val="ae"/>
        <w:tabs>
          <w:tab w:val="left" w:pos="1445"/>
        </w:tabs>
        <w:spacing w:line="360" w:lineRule="auto"/>
        <w:ind w:left="0"/>
        <w:jc w:val="both"/>
        <w:rPr>
          <w:rFonts w:ascii="David" w:hAnsi="David"/>
          <w:b/>
          <w:bCs/>
          <w:color w:val="FF0000"/>
          <w:sz w:val="22"/>
          <w:szCs w:val="22"/>
          <w:u w:val="single"/>
          <w:rtl/>
        </w:rPr>
      </w:pPr>
    </w:p>
    <w:p w14:paraId="2C0EB2B2" w14:textId="77777777" w:rsidR="00F80BAD" w:rsidRPr="00B1073C" w:rsidRDefault="00F80BAD" w:rsidP="00F80BAD">
      <w:pPr>
        <w:pStyle w:val="ae"/>
        <w:tabs>
          <w:tab w:val="left" w:pos="1445"/>
        </w:tabs>
        <w:spacing w:line="360" w:lineRule="auto"/>
        <w:ind w:left="0"/>
        <w:jc w:val="both"/>
        <w:rPr>
          <w:rFonts w:ascii="David" w:hAnsi="David"/>
          <w:sz w:val="22"/>
          <w:szCs w:val="22"/>
        </w:rPr>
      </w:pPr>
      <w:r>
        <w:rPr>
          <w:rFonts w:cs="Arial" w:hint="cs"/>
          <w:szCs w:val="24"/>
          <w:rtl/>
          <w:lang w:bidi="ar-SA"/>
        </w:rPr>
        <w:t xml:space="preserve">تشمل مستندات المناقصة وصف مفصل للأعمال المطلوبة، شروط الاشتراك بالمناقصة، معايير اختيار العرض الفائز </w:t>
      </w:r>
      <w:r>
        <w:rPr>
          <w:rFonts w:cs="Arial" w:hint="cs"/>
          <w:szCs w:val="24"/>
          <w:rtl/>
          <w:lang w:bidi="ar-JO"/>
        </w:rPr>
        <w:t>وكذلك</w:t>
      </w:r>
      <w:r>
        <w:rPr>
          <w:rFonts w:cs="Arial" w:hint="cs"/>
          <w:szCs w:val="24"/>
          <w:rtl/>
          <w:lang w:bidi="ar-SA"/>
        </w:rPr>
        <w:t xml:space="preserve"> صيغة العقد الذي سيوقع مع الفائز وشروط التعاقد. يمكن تحميل مستندات المناقصة من موقع وزارة</w:t>
      </w:r>
      <w:r>
        <w:rPr>
          <w:rFonts w:cs="Arial" w:hint="cs"/>
          <w:szCs w:val="24"/>
          <w:rtl/>
          <w:lang w:bidi="ar-LB"/>
        </w:rPr>
        <w:t xml:space="preserve"> </w:t>
      </w:r>
      <w:r>
        <w:rPr>
          <w:rFonts w:cs="Arial" w:hint="cs"/>
          <w:szCs w:val="24"/>
          <w:rtl/>
          <w:lang w:bidi="ar-SA"/>
        </w:rPr>
        <w:t>الطاقة</w:t>
      </w:r>
      <w:r>
        <w:rPr>
          <w:rFonts w:cs="Arial" w:hint="cs"/>
          <w:szCs w:val="24"/>
          <w:rtl/>
          <w:lang w:bidi="ar-JO"/>
        </w:rPr>
        <w:t xml:space="preserve"> على الانترنت على العنوان</w:t>
      </w:r>
      <w:r>
        <w:rPr>
          <w:rFonts w:cs="Arial" w:hint="cs"/>
          <w:szCs w:val="24"/>
          <w:rtl/>
          <w:lang w:bidi="ar-SA"/>
        </w:rPr>
        <w:t xml:space="preserve"> </w:t>
      </w:r>
      <w:hyperlink r:id="rId12" w:history="1">
        <w:r w:rsidRPr="00B1073C">
          <w:rPr>
            <w:rStyle w:val="Hyperlink"/>
            <w:color w:val="auto"/>
            <w:sz w:val="22"/>
            <w:szCs w:val="22"/>
          </w:rPr>
          <w:t>www.energy.gov.il</w:t>
        </w:r>
      </w:hyperlink>
      <w:r w:rsidRPr="00B1073C">
        <w:rPr>
          <w:sz w:val="22"/>
          <w:szCs w:val="22"/>
        </w:rPr>
        <w:t xml:space="preserve"> </w:t>
      </w:r>
      <w:r w:rsidRPr="00B1073C">
        <w:rPr>
          <w:rFonts w:hint="cs"/>
          <w:sz w:val="22"/>
          <w:szCs w:val="22"/>
          <w:rtl/>
        </w:rPr>
        <w:t>.</w:t>
      </w:r>
    </w:p>
    <w:p w14:paraId="4AEA2903" w14:textId="7AB2EAD7" w:rsidR="00F80BAD" w:rsidRPr="002837DC" w:rsidRDefault="00F80BAD" w:rsidP="00F80BAD">
      <w:pPr>
        <w:spacing w:before="240" w:line="360" w:lineRule="auto"/>
        <w:jc w:val="both"/>
        <w:rPr>
          <w:b/>
          <w:bCs/>
          <w:szCs w:val="24"/>
          <w:u w:val="single"/>
          <w:rtl/>
        </w:rPr>
      </w:pPr>
      <w:r w:rsidRPr="00F101CA">
        <w:rPr>
          <w:rFonts w:ascii="Arial" w:hAnsi="Arial" w:cs="Arial"/>
          <w:szCs w:val="24"/>
          <w:rtl/>
          <w:lang w:bidi="ar-SA"/>
        </w:rPr>
        <w:t xml:space="preserve">يجب إدخال مغلف المناقصة </w:t>
      </w:r>
      <w:r w:rsidRPr="00B23328">
        <w:rPr>
          <w:rFonts w:ascii="Arial" w:hAnsi="Arial" w:cs="Arial"/>
          <w:b/>
          <w:bCs/>
          <w:szCs w:val="24"/>
          <w:rtl/>
          <w:lang w:bidi="ar-SA"/>
        </w:rPr>
        <w:t xml:space="preserve">لصندوق </w:t>
      </w:r>
      <w:r w:rsidRPr="00B23328">
        <w:rPr>
          <w:rFonts w:ascii="Arial" w:hAnsi="Arial" w:cs="Arial" w:hint="cs"/>
          <w:b/>
          <w:bCs/>
          <w:szCs w:val="24"/>
          <w:rtl/>
          <w:lang w:bidi="ar-SA"/>
        </w:rPr>
        <w:t>المناقصات</w:t>
      </w:r>
      <w:r w:rsidRPr="00986F53">
        <w:rPr>
          <w:rFonts w:cs="Times New Roman" w:hint="cs"/>
          <w:szCs w:val="24"/>
          <w:rtl/>
          <w:lang w:bidi="ar-SA"/>
        </w:rPr>
        <w:t>،</w:t>
      </w:r>
      <w:r w:rsidRPr="00986F53">
        <w:rPr>
          <w:rFonts w:ascii="Arial" w:hAnsi="Arial" w:cs="Arial"/>
          <w:szCs w:val="24"/>
          <w:rtl/>
          <w:lang w:bidi="ar-SA"/>
        </w:rPr>
        <w:t xml:space="preserve"> </w:t>
      </w:r>
      <w:r w:rsidRPr="00F101CA">
        <w:rPr>
          <w:rFonts w:ascii="Arial" w:hAnsi="Arial" w:cs="Arial"/>
          <w:szCs w:val="24"/>
          <w:rtl/>
          <w:lang w:bidi="ar-SA"/>
        </w:rPr>
        <w:t xml:space="preserve">الموجود في وزارة الطاقة، </w:t>
      </w:r>
      <w:r>
        <w:rPr>
          <w:rFonts w:ascii="Arial" w:hAnsi="Arial" w:cs="Arial" w:hint="cs"/>
          <w:szCs w:val="24"/>
          <w:rtl/>
          <w:lang w:bidi="ar-JO"/>
        </w:rPr>
        <w:t xml:space="preserve">في </w:t>
      </w:r>
      <w:r>
        <w:rPr>
          <w:rFonts w:ascii="Arial" w:hAnsi="Arial" w:cs="Arial" w:hint="cs"/>
          <w:szCs w:val="24"/>
          <w:rtl/>
          <w:lang w:bidi="ar-LB"/>
        </w:rPr>
        <w:t>شارع بنك إسرائيل 7، القدس</w:t>
      </w:r>
      <w:r>
        <w:rPr>
          <w:rFonts w:ascii="Arial" w:hAnsi="Arial" w:cs="Arial" w:hint="cs"/>
          <w:szCs w:val="24"/>
          <w:rtl/>
          <w:lang w:bidi="ar-JO"/>
        </w:rPr>
        <w:t>، الطابق 1- ،</w:t>
      </w:r>
      <w:r>
        <w:rPr>
          <w:rFonts w:ascii="Arial" w:hAnsi="Arial" w:cs="Arial" w:hint="cs"/>
          <w:szCs w:val="24"/>
          <w:rtl/>
          <w:lang w:bidi="ar-LB"/>
        </w:rPr>
        <w:t xml:space="preserve"> حتى موعد أقصاه تاريخ</w:t>
      </w:r>
      <w:r>
        <w:rPr>
          <w:rFonts w:cs="Arial" w:hint="cs"/>
          <w:b/>
          <w:bCs/>
          <w:szCs w:val="24"/>
          <w:u w:val="single"/>
          <w:rtl/>
          <w:lang w:bidi="ar-JO"/>
        </w:rPr>
        <w:t xml:space="preserve"> </w:t>
      </w:r>
      <w:r w:rsidRPr="00F80BAD">
        <w:rPr>
          <w:b/>
          <w:bCs/>
          <w:sz w:val="22"/>
          <w:szCs w:val="22"/>
          <w:u w:val="single"/>
          <w:rtl/>
        </w:rPr>
        <w:t xml:space="preserve">21.9.2022 </w:t>
      </w:r>
      <w:r>
        <w:rPr>
          <w:rFonts w:cs="Arial" w:hint="cs"/>
          <w:b/>
          <w:bCs/>
          <w:szCs w:val="24"/>
          <w:u w:val="single"/>
          <w:rtl/>
          <w:lang w:bidi="ar-JO"/>
        </w:rPr>
        <w:t>الساعة</w:t>
      </w:r>
      <w:r w:rsidRPr="002837DC">
        <w:rPr>
          <w:rFonts w:hint="cs"/>
          <w:b/>
          <w:bCs/>
          <w:szCs w:val="24"/>
          <w:u w:val="single"/>
          <w:rtl/>
        </w:rPr>
        <w:t xml:space="preserve"> 14:00.</w:t>
      </w:r>
    </w:p>
    <w:p w14:paraId="14342379" w14:textId="77777777" w:rsidR="00F80BAD" w:rsidRPr="002470C2" w:rsidRDefault="00F80BAD" w:rsidP="00F80BAD">
      <w:pPr>
        <w:spacing w:line="360" w:lineRule="auto"/>
        <w:jc w:val="both"/>
        <w:rPr>
          <w:b/>
          <w:bCs/>
          <w:szCs w:val="24"/>
          <w:rtl/>
        </w:rPr>
      </w:pPr>
    </w:p>
    <w:p w14:paraId="2F418218" w14:textId="77777777" w:rsidR="00F80BAD" w:rsidRDefault="00F80BAD" w:rsidP="00F80BAD">
      <w:pPr>
        <w:spacing w:line="360" w:lineRule="auto"/>
        <w:jc w:val="both"/>
        <w:rPr>
          <w:rFonts w:cstheme="minorBidi"/>
          <w:rtl/>
        </w:rPr>
      </w:pPr>
      <w:r>
        <w:rPr>
          <w:rFonts w:cs="Arial" w:hint="cs"/>
          <w:b/>
          <w:bCs/>
          <w:szCs w:val="24"/>
          <w:rtl/>
          <w:lang w:bidi="ar-SA"/>
        </w:rPr>
        <w:t>في أي حالة لوجود تناقض بين المذكور في هذا الإعلان وبين المذكور في مستندات المناقصة، المذكور في مستندات المناقصة هو المُلزم.</w:t>
      </w:r>
      <w:r>
        <w:rPr>
          <w:rFonts w:cstheme="minorBidi" w:hint="cs"/>
          <w:rtl/>
          <w:lang w:bidi="ar-SA"/>
        </w:rPr>
        <w:t xml:space="preserve"> </w:t>
      </w:r>
    </w:p>
    <w:p w14:paraId="1457EB2E" w14:textId="77777777" w:rsidR="00A249D7" w:rsidRPr="00A949C2" w:rsidRDefault="00A249D7" w:rsidP="00A249D7">
      <w:pPr>
        <w:spacing w:line="360" w:lineRule="auto"/>
        <w:jc w:val="both"/>
        <w:rPr>
          <w:b/>
          <w:bCs/>
          <w:szCs w:val="24"/>
          <w:rtl/>
        </w:rPr>
      </w:pPr>
    </w:p>
    <w:p w14:paraId="052B2525" w14:textId="77777777" w:rsidR="00F80BAD" w:rsidRPr="00185CFA" w:rsidRDefault="00F80BAD" w:rsidP="00F80BAD">
      <w:pPr>
        <w:spacing w:line="360" w:lineRule="auto"/>
        <w:jc w:val="both"/>
        <w:rPr>
          <w:szCs w:val="24"/>
          <w:rtl/>
        </w:rPr>
      </w:pPr>
      <w:r>
        <w:rPr>
          <w:rFonts w:cs="Arial" w:hint="cs"/>
          <w:b/>
          <w:bCs/>
          <w:szCs w:val="24"/>
          <w:u w:val="single"/>
          <w:rtl/>
          <w:lang w:bidi="ar-SA"/>
        </w:rPr>
        <w:t xml:space="preserve">أسئلة واستفسارات </w:t>
      </w:r>
    </w:p>
    <w:p w14:paraId="633CA2F4" w14:textId="4E0302DA" w:rsidR="00F80BAD" w:rsidRDefault="00F80BAD" w:rsidP="00F80BAD">
      <w:pPr>
        <w:spacing w:line="360" w:lineRule="auto"/>
        <w:jc w:val="both"/>
        <w:rPr>
          <w:rFonts w:cstheme="minorBidi"/>
          <w:rtl/>
          <w:lang w:bidi="ar-SA"/>
        </w:rPr>
      </w:pPr>
      <w:r>
        <w:rPr>
          <w:rFonts w:cs="Arial" w:hint="cs"/>
          <w:szCs w:val="24"/>
          <w:rtl/>
          <w:lang w:bidi="ar-SA"/>
        </w:rPr>
        <w:t>الموعد الأخير لتقديم الأسئلة الاستفسارية هو تاريخ</w:t>
      </w:r>
      <w:r>
        <w:rPr>
          <w:rFonts w:hint="cs"/>
          <w:b/>
          <w:bCs/>
          <w:szCs w:val="24"/>
          <w:u w:val="single"/>
          <w:rtl/>
        </w:rPr>
        <w:t xml:space="preserve"> </w:t>
      </w:r>
      <w:r w:rsidRPr="00A949C2">
        <w:rPr>
          <w:rFonts w:hint="cs"/>
          <w:b/>
          <w:bCs/>
          <w:szCs w:val="24"/>
          <w:u w:val="single"/>
          <w:rtl/>
        </w:rPr>
        <w:t xml:space="preserve">29.8.2022 </w:t>
      </w:r>
      <w:r>
        <w:rPr>
          <w:rFonts w:cs="Arial" w:hint="cs"/>
          <w:b/>
          <w:bCs/>
          <w:szCs w:val="24"/>
          <w:u w:val="single"/>
          <w:rtl/>
          <w:lang w:bidi="ar-SA"/>
        </w:rPr>
        <w:t>الساعة</w:t>
      </w:r>
      <w:r w:rsidRPr="009C7B5F">
        <w:rPr>
          <w:rFonts w:hint="cs"/>
          <w:b/>
          <w:bCs/>
          <w:szCs w:val="24"/>
          <w:u w:val="single"/>
          <w:rtl/>
        </w:rPr>
        <w:t xml:space="preserve"> 14:00</w:t>
      </w:r>
      <w:r w:rsidRPr="009C7B5F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JO"/>
        </w:rPr>
        <w:t>في ملف</w:t>
      </w:r>
      <w:r w:rsidRPr="002837DC">
        <w:rPr>
          <w:rFonts w:hint="cs"/>
          <w:szCs w:val="24"/>
          <w:rtl/>
        </w:rPr>
        <w:t xml:space="preserve"> </w:t>
      </w:r>
      <w:r w:rsidRPr="002837DC">
        <w:rPr>
          <w:rFonts w:hint="cs"/>
          <w:szCs w:val="24"/>
        </w:rPr>
        <w:t>WORD</w:t>
      </w:r>
      <w:r w:rsidRPr="002837DC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JO"/>
        </w:rPr>
        <w:t>فقط،</w:t>
      </w:r>
      <w:r>
        <w:rPr>
          <w:rFonts w:cs="Arial" w:hint="cs"/>
          <w:szCs w:val="24"/>
          <w:rtl/>
          <w:lang w:bidi="ar-SA"/>
        </w:rPr>
        <w:t xml:space="preserve"> للسيدة ايلانه طمسوط عبر البريد الالكتروني على العنوان</w:t>
      </w:r>
      <w:r w:rsidRPr="009C7B5F">
        <w:rPr>
          <w:rFonts w:hint="cs"/>
          <w:szCs w:val="24"/>
          <w:rtl/>
        </w:rPr>
        <w:t>:</w:t>
      </w:r>
      <w:hyperlink r:id="rId13" w:history="1">
        <w:r w:rsidRPr="009C7B5F">
          <w:rPr>
            <w:rStyle w:val="Hyperlink"/>
            <w:color w:val="auto"/>
            <w:szCs w:val="24"/>
          </w:rPr>
          <w:t>itamsut@energy.gov.il</w:t>
        </w:r>
      </w:hyperlink>
      <w:r>
        <w:rPr>
          <w:rFonts w:cs="Arial" w:hint="cs"/>
          <w:szCs w:val="24"/>
          <w:rtl/>
          <w:lang w:bidi="ar-SA"/>
        </w:rPr>
        <w:t>، الوزارة لن ترد على الأسئلة التي تصل بعد الموعد الأخير هذا.</w:t>
      </w:r>
      <w:r>
        <w:rPr>
          <w:rFonts w:cstheme="minorBidi" w:hint="cs"/>
          <w:rtl/>
          <w:lang w:bidi="ar-SA"/>
        </w:rPr>
        <w:t xml:space="preserve"> </w:t>
      </w:r>
    </w:p>
    <w:p w14:paraId="2844526B" w14:textId="77777777" w:rsidR="00F80BAD" w:rsidRPr="00B1073C" w:rsidRDefault="00F80BAD" w:rsidP="00F80BAD">
      <w:pPr>
        <w:tabs>
          <w:tab w:val="left" w:pos="8617"/>
        </w:tabs>
        <w:spacing w:line="360" w:lineRule="auto"/>
        <w:ind w:left="-1"/>
        <w:jc w:val="both"/>
        <w:rPr>
          <w:sz w:val="22"/>
          <w:szCs w:val="22"/>
          <w:rtl/>
        </w:rPr>
      </w:pPr>
    </w:p>
    <w:p w14:paraId="601A9C4D" w14:textId="153AD507" w:rsidR="00F80BAD" w:rsidRDefault="00F80BAD" w:rsidP="00F80BAD">
      <w:pPr>
        <w:tabs>
          <w:tab w:val="left" w:pos="9355"/>
        </w:tabs>
        <w:spacing w:line="360" w:lineRule="auto"/>
        <w:ind w:left="-1"/>
        <w:jc w:val="both"/>
        <w:rPr>
          <w:rFonts w:cstheme="minorBidi"/>
          <w:rtl/>
          <w:lang w:bidi="ar-JO"/>
        </w:rPr>
      </w:pPr>
      <w:r>
        <w:rPr>
          <w:rFonts w:cs="Arial" w:hint="cs"/>
          <w:szCs w:val="24"/>
          <w:rtl/>
          <w:lang w:bidi="ar-SA"/>
        </w:rPr>
        <w:lastRenderedPageBreak/>
        <w:t>ينشر تركيز للأسئلة والأجوبة في موقع دائرة المشتريات الحكومي</w:t>
      </w:r>
      <w:r>
        <w:rPr>
          <w:rFonts w:cs="Arial" w:hint="cs"/>
          <w:szCs w:val="24"/>
          <w:rtl/>
          <w:lang w:bidi="ar-JO"/>
        </w:rPr>
        <w:t>ة</w:t>
      </w:r>
      <w:r>
        <w:rPr>
          <w:rFonts w:cs="Arial" w:hint="cs"/>
          <w:szCs w:val="24"/>
          <w:rtl/>
          <w:lang w:bidi="ar-LB"/>
        </w:rPr>
        <w:t xml:space="preserve"> على الانترنت</w:t>
      </w:r>
      <w:r>
        <w:rPr>
          <w:rFonts w:cs="Arial" w:hint="cs"/>
          <w:szCs w:val="24"/>
          <w:rtl/>
          <w:lang w:bidi="ar-SA"/>
        </w:rPr>
        <w:t xml:space="preserve"> وفي موقع الوزارة على الانترنت ابتداء من تاريخ </w:t>
      </w:r>
      <w:r w:rsidRPr="00A949C2">
        <w:rPr>
          <w:rFonts w:hint="cs"/>
          <w:b/>
          <w:bCs/>
          <w:szCs w:val="24"/>
          <w:u w:val="single"/>
          <w:rtl/>
        </w:rPr>
        <w:t xml:space="preserve">7.9.2022 </w:t>
      </w:r>
      <w:r>
        <w:rPr>
          <w:rFonts w:cs="Arial" w:hint="cs"/>
          <w:szCs w:val="24"/>
          <w:rtl/>
          <w:lang w:bidi="ar-SA"/>
        </w:rPr>
        <w:t>ويعتبر جزء لا يتجزء من مستندات المناقصة ويُلزم جميع مقدمي العروض.</w:t>
      </w:r>
      <w:r>
        <w:rPr>
          <w:rFonts w:cstheme="minorBidi" w:hint="cs"/>
          <w:rtl/>
          <w:lang w:bidi="ar-SA"/>
        </w:rPr>
        <w:t xml:space="preserve"> </w:t>
      </w:r>
    </w:p>
    <w:p w14:paraId="77EB101C" w14:textId="77777777" w:rsidR="00F80BAD" w:rsidRDefault="00F80BAD" w:rsidP="00F80BAD">
      <w:pPr>
        <w:tabs>
          <w:tab w:val="left" w:pos="9355"/>
        </w:tabs>
        <w:spacing w:line="360" w:lineRule="auto"/>
        <w:jc w:val="both"/>
        <w:rPr>
          <w:szCs w:val="24"/>
          <w:rtl/>
          <w:lang w:bidi="ar-SA"/>
        </w:rPr>
      </w:pPr>
    </w:p>
    <w:p w14:paraId="0FD5EFB8" w14:textId="77777777" w:rsidR="00F80BAD" w:rsidRDefault="00F80BAD" w:rsidP="00F80BAD">
      <w:pPr>
        <w:tabs>
          <w:tab w:val="left" w:pos="9355"/>
        </w:tabs>
        <w:spacing w:line="360" w:lineRule="auto"/>
        <w:jc w:val="both"/>
        <w:rPr>
          <w:rFonts w:cstheme="minorBidi"/>
          <w:rtl/>
        </w:rPr>
      </w:pPr>
      <w:r>
        <w:rPr>
          <w:rFonts w:cs="Arial" w:hint="cs"/>
          <w:szCs w:val="24"/>
          <w:rtl/>
          <w:lang w:bidi="ar-SA"/>
        </w:rPr>
        <w:t>تحتفظ الوزارة لنفسها بالحق بالامتناع عن الرد على مضمون تعقيب في حالة وجدت أن الرد على هذا التعقيب يمكن أن يمنع أو يضر بإجراءات المناقصة أو بأهدافها.</w:t>
      </w:r>
      <w:r>
        <w:rPr>
          <w:rFonts w:cstheme="minorBidi" w:hint="cs"/>
          <w:rtl/>
          <w:lang w:bidi="ar-SA"/>
        </w:rPr>
        <w:t xml:space="preserve"> </w:t>
      </w:r>
    </w:p>
    <w:p w14:paraId="4F27551A" w14:textId="77777777" w:rsidR="00A249D7" w:rsidRPr="00A949C2" w:rsidRDefault="00A249D7" w:rsidP="00A249D7">
      <w:pPr>
        <w:tabs>
          <w:tab w:val="left" w:pos="8617"/>
        </w:tabs>
        <w:spacing w:line="360" w:lineRule="auto"/>
        <w:ind w:left="-1"/>
        <w:jc w:val="both"/>
        <w:rPr>
          <w:szCs w:val="24"/>
          <w:rtl/>
        </w:rPr>
      </w:pPr>
    </w:p>
    <w:sectPr w:rsidR="00A249D7" w:rsidRPr="00A949C2" w:rsidSect="001131EA">
      <w:headerReference w:type="even" r:id="rId14"/>
      <w:headerReference w:type="default" r:id="rId15"/>
      <w:footerReference w:type="default" r:id="rId16"/>
      <w:headerReference w:type="first" r:id="rId17"/>
      <w:footerReference w:type="first" r:id="rId18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6075413" w14:textId="77777777" w:rsidR="00556A72" w:rsidRDefault="00556A72">
      <w:r>
        <w:separator/>
      </w:r>
    </w:p>
  </w:endnote>
  <w:endnote w:type="continuationSeparator" w:id="0">
    <w:p w14:paraId="10C999D8" w14:textId="77777777" w:rsidR="00556A72" w:rsidRDefault="00556A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06768E2" w14:textId="77777777" w:rsidR="00E2377E" w:rsidRDefault="00E2377E" w:rsidP="00712673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14:paraId="3A2F790C" w14:textId="77777777" w:rsidR="00E2377E" w:rsidRPr="00581672" w:rsidRDefault="00E2377E" w:rsidP="00581672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5857BA" w14:textId="77777777" w:rsidR="00E2377E" w:rsidRDefault="00E2377E" w:rsidP="00524880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14:paraId="3B2A4892" w14:textId="77777777" w:rsidR="00E2377E" w:rsidRPr="00FC5DE0" w:rsidRDefault="00E2377E" w:rsidP="0016193E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634A3F3" w14:textId="77777777" w:rsidR="00556A72" w:rsidRDefault="00556A72">
      <w:r>
        <w:separator/>
      </w:r>
    </w:p>
  </w:footnote>
  <w:footnote w:type="continuationSeparator" w:id="0">
    <w:p w14:paraId="0851D631" w14:textId="77777777" w:rsidR="00556A72" w:rsidRDefault="00556A7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4A2A60F" w14:textId="77777777" w:rsidR="00E2377E" w:rsidRDefault="00E2377E">
    <w:pPr>
      <w:pStyle w:val="a7"/>
      <w:framePr w:wrap="around" w:vAnchor="text" w:hAnchor="margin" w:xAlign="center" w:y="1"/>
      <w:rPr>
        <w:rStyle w:val="aa"/>
        <w:rtl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ABC69F" w14:textId="2644F32C" w:rsidR="00E2377E" w:rsidRPr="00D3749A" w:rsidRDefault="00E2377E" w:rsidP="00D3749A">
    <w:pPr>
      <w:pStyle w:val="a7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="002C796F" w:rsidRPr="002C796F">
          <w:rPr>
            <w:rFonts w:cs="Calibri"/>
            <w:b/>
            <w:bCs/>
            <w:noProof/>
            <w:rtl/>
            <w:lang w:val="he-IL"/>
          </w:rPr>
          <w:t>2</w:t>
        </w:r>
        <w:r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14:paraId="08EFA50C" w14:textId="77777777" w:rsidR="00E2377E" w:rsidRPr="008B766D" w:rsidRDefault="00E2377E" w:rsidP="00C80CDB">
    <w:pPr>
      <w:pStyle w:val="a7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B2DF7E9" w14:textId="77777777" w:rsidR="00347905" w:rsidRPr="0020236E" w:rsidRDefault="00347905" w:rsidP="00347905">
    <w:pPr>
      <w:pStyle w:val="a7"/>
      <w:tabs>
        <w:tab w:val="left" w:pos="2447"/>
      </w:tabs>
      <w:spacing w:line="276" w:lineRule="auto"/>
      <w:jc w:val="center"/>
      <w:rPr>
        <w:rFonts w:cs="Arial"/>
        <w:b/>
        <w:bCs/>
        <w:sz w:val="40"/>
        <w:szCs w:val="40"/>
        <w:rtl/>
        <w:lang w:bidi="ar-JO"/>
      </w:rPr>
    </w:pPr>
    <w:r w:rsidRPr="0020236E">
      <w:rPr>
        <w:rFonts w:cs="Arial" w:hint="cs"/>
        <w:b/>
        <w:bCs/>
        <w:sz w:val="40"/>
        <w:szCs w:val="40"/>
        <w:rtl/>
        <w:lang w:bidi="ar-JO"/>
      </w:rPr>
      <w:t xml:space="preserve">دولة إسرائيل </w:t>
    </w:r>
  </w:p>
  <w:p w14:paraId="1F15E028" w14:textId="73EAE445" w:rsidR="00E2377E" w:rsidRDefault="00347905" w:rsidP="00347905">
    <w:pPr>
      <w:pStyle w:val="a7"/>
      <w:spacing w:line="276" w:lineRule="auto"/>
      <w:jc w:val="center"/>
      <w:rPr>
        <w:b/>
        <w:bCs/>
        <w:szCs w:val="40"/>
        <w:rtl/>
      </w:rPr>
    </w:pPr>
    <w:r>
      <w:rPr>
        <w:rFonts w:cs="Arial" w:hint="cs"/>
        <w:b/>
        <w:bCs/>
        <w:szCs w:val="32"/>
        <w:rtl/>
        <w:lang w:bidi="ar-SA"/>
      </w:rPr>
      <w:t xml:space="preserve">وزارة الطاقة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6F1060"/>
    <w:multiLevelType w:val="multilevel"/>
    <w:tmpl w:val="7D86F8A2"/>
    <w:numStyleLink w:val="a"/>
  </w:abstractNum>
  <w:abstractNum w:abstractNumId="1" w15:restartNumberingAfterBreak="0">
    <w:nsid w:val="208A783A"/>
    <w:multiLevelType w:val="hybridMultilevel"/>
    <w:tmpl w:val="2964347C"/>
    <w:lvl w:ilvl="0" w:tplc="1E9CB13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FEF82874">
      <w:start w:val="1"/>
      <w:numFmt w:val="decimal"/>
      <w:lvlText w:val="%2."/>
      <w:lvlJc w:val="left"/>
      <w:pPr>
        <w:ind w:left="1800" w:hanging="360"/>
      </w:pPr>
      <w:rPr>
        <w:rFonts w:ascii="David" w:eastAsia="Times New Roman" w:hAnsi="David" w:cs="David"/>
      </w:rPr>
    </w:lvl>
    <w:lvl w:ilvl="2" w:tplc="EFC4E962">
      <w:start w:val="1"/>
      <w:numFmt w:val="hebrew1"/>
      <w:lvlText w:val="%3."/>
      <w:lvlJc w:val="right"/>
      <w:pPr>
        <w:ind w:left="2520" w:hanging="180"/>
      </w:pPr>
      <w:rPr>
        <w:rFonts w:ascii="David" w:eastAsia="Times New Roman" w:hAnsi="David" w:cs="David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526A7F07"/>
    <w:multiLevelType w:val="multilevel"/>
    <w:tmpl w:val="75048E0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28" w:hanging="720"/>
      </w:pPr>
      <w:rPr>
        <w:rFonts w:hint="default"/>
        <w:b w:val="0"/>
        <w:bCs w:val="0"/>
        <w:strike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230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1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14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32" w:hanging="1800"/>
      </w:pPr>
      <w:rPr>
        <w:rFonts w:hint="default"/>
      </w:rPr>
    </w:lvl>
  </w:abstractNum>
  <w:abstractNum w:abstractNumId="3" w15:restartNumberingAfterBreak="0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4" w15:restartNumberingAfterBreak="0">
    <w:nsid w:val="57C27C4D"/>
    <w:multiLevelType w:val="multilevel"/>
    <w:tmpl w:val="DF0A3E2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6C5965A7"/>
    <w:multiLevelType w:val="multilevel"/>
    <w:tmpl w:val="4CF49B6A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3969" w:hanging="1134"/>
      </w:pPr>
      <w:rPr>
        <w:rFonts w:hint="default"/>
        <w:color w:val="auto"/>
      </w:rPr>
    </w:lvl>
    <w:lvl w:ilvl="5">
      <w:start w:val="1"/>
      <w:numFmt w:val="bullet"/>
      <w:lvlText w:val=""/>
      <w:lvlJc w:val="left"/>
      <w:pPr>
        <w:tabs>
          <w:tab w:val="num" w:pos="3240"/>
        </w:tabs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 w15:restartNumberingAfterBreak="0">
    <w:nsid w:val="6CA373E0"/>
    <w:multiLevelType w:val="multilevel"/>
    <w:tmpl w:val="7D86F8A2"/>
    <w:styleLink w:val="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6D4F4194"/>
    <w:multiLevelType w:val="multilevel"/>
    <w:tmpl w:val="7DBE847E"/>
    <w:lvl w:ilvl="0">
      <w:start w:val="1"/>
      <w:numFmt w:val="decimal"/>
      <w:pStyle w:val="a0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1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2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7C261430"/>
    <w:multiLevelType w:val="multilevel"/>
    <w:tmpl w:val="4362641A"/>
    <w:lvl w:ilvl="0">
      <w:start w:val="1"/>
      <w:numFmt w:val="hebrew1"/>
      <w:pStyle w:val="AlphaList3"/>
      <w:lvlText w:val="%1."/>
      <w:lvlJc w:val="left"/>
      <w:pPr>
        <w:tabs>
          <w:tab w:val="num" w:pos="1440"/>
        </w:tabs>
        <w:ind w:left="1440" w:hanging="357"/>
      </w:pPr>
      <w:rPr>
        <w:rFonts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7"/>
  </w:num>
  <w:num w:numId="3">
    <w:abstractNumId w:val="1"/>
  </w:num>
  <w:num w:numId="4">
    <w:abstractNumId w:val="8"/>
  </w:num>
  <w:num w:numId="5">
    <w:abstractNumId w:val="4"/>
  </w:num>
  <w:num w:numId="6">
    <w:abstractNumId w:val="2"/>
  </w:num>
  <w:num w:numId="7">
    <w:abstractNumId w:val="5"/>
  </w:num>
  <w:num w:numId="8">
    <w:abstractNumId w:val="6"/>
  </w:num>
  <w:num w:numId="9">
    <w:abstractNumId w:val="0"/>
    <w:lvlOverride w:ilvl="0">
      <w:lvl w:ilvl="0">
        <w:numFmt w:val="decimal"/>
        <w:lvlText w:val=""/>
        <w:lvlJc w:val="left"/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8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34416"/>
    <w:rsid w:val="0003511F"/>
    <w:rsid w:val="00053FA5"/>
    <w:rsid w:val="0005415F"/>
    <w:rsid w:val="000553D1"/>
    <w:rsid w:val="00055768"/>
    <w:rsid w:val="00057201"/>
    <w:rsid w:val="00061CCB"/>
    <w:rsid w:val="00064800"/>
    <w:rsid w:val="000705A8"/>
    <w:rsid w:val="000722D5"/>
    <w:rsid w:val="00072FB0"/>
    <w:rsid w:val="000744F2"/>
    <w:rsid w:val="0008166C"/>
    <w:rsid w:val="000845E0"/>
    <w:rsid w:val="00084894"/>
    <w:rsid w:val="00087565"/>
    <w:rsid w:val="0009042F"/>
    <w:rsid w:val="0009109A"/>
    <w:rsid w:val="000A0DDE"/>
    <w:rsid w:val="000A31D6"/>
    <w:rsid w:val="000A42A0"/>
    <w:rsid w:val="000A474B"/>
    <w:rsid w:val="000B7D78"/>
    <w:rsid w:val="000C13D4"/>
    <w:rsid w:val="000C47C5"/>
    <w:rsid w:val="000E2D49"/>
    <w:rsid w:val="000E49AF"/>
    <w:rsid w:val="000F0C8E"/>
    <w:rsid w:val="000F26C5"/>
    <w:rsid w:val="000F432E"/>
    <w:rsid w:val="00103A8F"/>
    <w:rsid w:val="00107AF2"/>
    <w:rsid w:val="00112A01"/>
    <w:rsid w:val="001131EA"/>
    <w:rsid w:val="00114521"/>
    <w:rsid w:val="00120183"/>
    <w:rsid w:val="00120513"/>
    <w:rsid w:val="001266DA"/>
    <w:rsid w:val="00126FD5"/>
    <w:rsid w:val="00127CB4"/>
    <w:rsid w:val="00131CA1"/>
    <w:rsid w:val="00144716"/>
    <w:rsid w:val="001542AE"/>
    <w:rsid w:val="00160C7C"/>
    <w:rsid w:val="001617C9"/>
    <w:rsid w:val="0016193E"/>
    <w:rsid w:val="00175AF1"/>
    <w:rsid w:val="001812B8"/>
    <w:rsid w:val="001858F8"/>
    <w:rsid w:val="001878C8"/>
    <w:rsid w:val="00187CC8"/>
    <w:rsid w:val="00196FB4"/>
    <w:rsid w:val="001A0FEB"/>
    <w:rsid w:val="001A3556"/>
    <w:rsid w:val="001B2F89"/>
    <w:rsid w:val="001B56C4"/>
    <w:rsid w:val="001B6FC3"/>
    <w:rsid w:val="001C4155"/>
    <w:rsid w:val="001E6F0E"/>
    <w:rsid w:val="001E7C01"/>
    <w:rsid w:val="00203175"/>
    <w:rsid w:val="00203A0B"/>
    <w:rsid w:val="00204530"/>
    <w:rsid w:val="002045B1"/>
    <w:rsid w:val="00217083"/>
    <w:rsid w:val="00222968"/>
    <w:rsid w:val="00223E43"/>
    <w:rsid w:val="0022754A"/>
    <w:rsid w:val="00240147"/>
    <w:rsid w:val="0024253A"/>
    <w:rsid w:val="002470C2"/>
    <w:rsid w:val="00250C56"/>
    <w:rsid w:val="00252679"/>
    <w:rsid w:val="002768DC"/>
    <w:rsid w:val="002837DC"/>
    <w:rsid w:val="00290CC1"/>
    <w:rsid w:val="002943FF"/>
    <w:rsid w:val="002A377D"/>
    <w:rsid w:val="002A3A95"/>
    <w:rsid w:val="002A40A9"/>
    <w:rsid w:val="002A7785"/>
    <w:rsid w:val="002C636C"/>
    <w:rsid w:val="002C796F"/>
    <w:rsid w:val="002D3504"/>
    <w:rsid w:val="002E59FE"/>
    <w:rsid w:val="002F3C71"/>
    <w:rsid w:val="002F531D"/>
    <w:rsid w:val="00301A87"/>
    <w:rsid w:val="00305083"/>
    <w:rsid w:val="00311B81"/>
    <w:rsid w:val="00320EE5"/>
    <w:rsid w:val="00321798"/>
    <w:rsid w:val="00324AC4"/>
    <w:rsid w:val="00330949"/>
    <w:rsid w:val="00340E66"/>
    <w:rsid w:val="00346643"/>
    <w:rsid w:val="00347905"/>
    <w:rsid w:val="003503FF"/>
    <w:rsid w:val="00376817"/>
    <w:rsid w:val="00395A81"/>
    <w:rsid w:val="003A30BD"/>
    <w:rsid w:val="003A391E"/>
    <w:rsid w:val="003A3B32"/>
    <w:rsid w:val="003A469D"/>
    <w:rsid w:val="003D070B"/>
    <w:rsid w:val="003D0781"/>
    <w:rsid w:val="003D63AC"/>
    <w:rsid w:val="003E4DB6"/>
    <w:rsid w:val="003F586C"/>
    <w:rsid w:val="00401E2C"/>
    <w:rsid w:val="004031D6"/>
    <w:rsid w:val="0040559C"/>
    <w:rsid w:val="00433078"/>
    <w:rsid w:val="00440131"/>
    <w:rsid w:val="00441626"/>
    <w:rsid w:val="00441BC4"/>
    <w:rsid w:val="00445451"/>
    <w:rsid w:val="004507AE"/>
    <w:rsid w:val="00451C6D"/>
    <w:rsid w:val="00454AA8"/>
    <w:rsid w:val="00456BB1"/>
    <w:rsid w:val="00457790"/>
    <w:rsid w:val="00467995"/>
    <w:rsid w:val="0047091B"/>
    <w:rsid w:val="004864FD"/>
    <w:rsid w:val="004A3F25"/>
    <w:rsid w:val="004A480F"/>
    <w:rsid w:val="004B0061"/>
    <w:rsid w:val="004B49E7"/>
    <w:rsid w:val="004B5ED3"/>
    <w:rsid w:val="004B6B32"/>
    <w:rsid w:val="004C75CD"/>
    <w:rsid w:val="004D148F"/>
    <w:rsid w:val="004E1B0B"/>
    <w:rsid w:val="004E4F87"/>
    <w:rsid w:val="004F1D62"/>
    <w:rsid w:val="004F653F"/>
    <w:rsid w:val="00510EB6"/>
    <w:rsid w:val="00513568"/>
    <w:rsid w:val="00516757"/>
    <w:rsid w:val="005176FC"/>
    <w:rsid w:val="00524880"/>
    <w:rsid w:val="00527320"/>
    <w:rsid w:val="00533FCA"/>
    <w:rsid w:val="005340BC"/>
    <w:rsid w:val="0053624C"/>
    <w:rsid w:val="0054114E"/>
    <w:rsid w:val="0054428A"/>
    <w:rsid w:val="00550CCA"/>
    <w:rsid w:val="00556A72"/>
    <w:rsid w:val="00572795"/>
    <w:rsid w:val="00581672"/>
    <w:rsid w:val="00581735"/>
    <w:rsid w:val="00582AF4"/>
    <w:rsid w:val="00597C4B"/>
    <w:rsid w:val="005A0DC2"/>
    <w:rsid w:val="005A4613"/>
    <w:rsid w:val="005A61D8"/>
    <w:rsid w:val="005D39FC"/>
    <w:rsid w:val="005D5135"/>
    <w:rsid w:val="005E1D69"/>
    <w:rsid w:val="005E5E77"/>
    <w:rsid w:val="005F4769"/>
    <w:rsid w:val="006058EA"/>
    <w:rsid w:val="00605BE2"/>
    <w:rsid w:val="00610303"/>
    <w:rsid w:val="006106D1"/>
    <w:rsid w:val="00614CC9"/>
    <w:rsid w:val="006166E5"/>
    <w:rsid w:val="00624679"/>
    <w:rsid w:val="0063529A"/>
    <w:rsid w:val="00641A56"/>
    <w:rsid w:val="006426A9"/>
    <w:rsid w:val="00650043"/>
    <w:rsid w:val="006500F2"/>
    <w:rsid w:val="00654671"/>
    <w:rsid w:val="00662138"/>
    <w:rsid w:val="00667AA0"/>
    <w:rsid w:val="006724AB"/>
    <w:rsid w:val="00695A10"/>
    <w:rsid w:val="0069709F"/>
    <w:rsid w:val="006A793D"/>
    <w:rsid w:val="006B0BED"/>
    <w:rsid w:val="006B4469"/>
    <w:rsid w:val="006B4591"/>
    <w:rsid w:val="006B7F74"/>
    <w:rsid w:val="006C2C32"/>
    <w:rsid w:val="006C5129"/>
    <w:rsid w:val="006D2289"/>
    <w:rsid w:val="006E2CD6"/>
    <w:rsid w:val="006E4356"/>
    <w:rsid w:val="006E5EE1"/>
    <w:rsid w:val="006E72C5"/>
    <w:rsid w:val="006F7457"/>
    <w:rsid w:val="006F7B10"/>
    <w:rsid w:val="00700269"/>
    <w:rsid w:val="0070226B"/>
    <w:rsid w:val="0070618E"/>
    <w:rsid w:val="00712673"/>
    <w:rsid w:val="0071514A"/>
    <w:rsid w:val="00720B45"/>
    <w:rsid w:val="00721721"/>
    <w:rsid w:val="00722650"/>
    <w:rsid w:val="00730B02"/>
    <w:rsid w:val="007327D7"/>
    <w:rsid w:val="0073718D"/>
    <w:rsid w:val="00740D98"/>
    <w:rsid w:val="00753138"/>
    <w:rsid w:val="00755CF3"/>
    <w:rsid w:val="00767258"/>
    <w:rsid w:val="00771F8F"/>
    <w:rsid w:val="007849A9"/>
    <w:rsid w:val="0078568E"/>
    <w:rsid w:val="007A2938"/>
    <w:rsid w:val="007A76DF"/>
    <w:rsid w:val="007A7C67"/>
    <w:rsid w:val="007B2190"/>
    <w:rsid w:val="007B2885"/>
    <w:rsid w:val="007B301D"/>
    <w:rsid w:val="007C4085"/>
    <w:rsid w:val="007E2CCD"/>
    <w:rsid w:val="007E49E9"/>
    <w:rsid w:val="007E5330"/>
    <w:rsid w:val="007E6220"/>
    <w:rsid w:val="007E784D"/>
    <w:rsid w:val="007F61FE"/>
    <w:rsid w:val="007F6C9A"/>
    <w:rsid w:val="00802BA6"/>
    <w:rsid w:val="00805FD8"/>
    <w:rsid w:val="00811390"/>
    <w:rsid w:val="00817153"/>
    <w:rsid w:val="00823C12"/>
    <w:rsid w:val="00824DD5"/>
    <w:rsid w:val="00824F94"/>
    <w:rsid w:val="008541EB"/>
    <w:rsid w:val="0086169C"/>
    <w:rsid w:val="00861DDB"/>
    <w:rsid w:val="008675F8"/>
    <w:rsid w:val="00872948"/>
    <w:rsid w:val="00873A6B"/>
    <w:rsid w:val="00880426"/>
    <w:rsid w:val="00883236"/>
    <w:rsid w:val="00896BCF"/>
    <w:rsid w:val="008A1C11"/>
    <w:rsid w:val="008A57D2"/>
    <w:rsid w:val="008B64C0"/>
    <w:rsid w:val="008B766D"/>
    <w:rsid w:val="008C2B14"/>
    <w:rsid w:val="008C6304"/>
    <w:rsid w:val="008D3061"/>
    <w:rsid w:val="008D648D"/>
    <w:rsid w:val="008E080B"/>
    <w:rsid w:val="008E55C8"/>
    <w:rsid w:val="008E625E"/>
    <w:rsid w:val="008F164D"/>
    <w:rsid w:val="008F721A"/>
    <w:rsid w:val="00900B65"/>
    <w:rsid w:val="00901041"/>
    <w:rsid w:val="0090713A"/>
    <w:rsid w:val="00911C83"/>
    <w:rsid w:val="00921509"/>
    <w:rsid w:val="0092165D"/>
    <w:rsid w:val="00924837"/>
    <w:rsid w:val="00941814"/>
    <w:rsid w:val="00946919"/>
    <w:rsid w:val="0095452B"/>
    <w:rsid w:val="00956911"/>
    <w:rsid w:val="00957E77"/>
    <w:rsid w:val="00964B15"/>
    <w:rsid w:val="0096740F"/>
    <w:rsid w:val="0098267B"/>
    <w:rsid w:val="0098581E"/>
    <w:rsid w:val="009B51BE"/>
    <w:rsid w:val="009C1E95"/>
    <w:rsid w:val="009C7B5F"/>
    <w:rsid w:val="009F0B13"/>
    <w:rsid w:val="009F25EB"/>
    <w:rsid w:val="009F2EC3"/>
    <w:rsid w:val="00A00DFE"/>
    <w:rsid w:val="00A0165F"/>
    <w:rsid w:val="00A01F5C"/>
    <w:rsid w:val="00A104F4"/>
    <w:rsid w:val="00A107E7"/>
    <w:rsid w:val="00A16D89"/>
    <w:rsid w:val="00A249D7"/>
    <w:rsid w:val="00A24A8B"/>
    <w:rsid w:val="00A32262"/>
    <w:rsid w:val="00A33613"/>
    <w:rsid w:val="00A359BD"/>
    <w:rsid w:val="00A35B95"/>
    <w:rsid w:val="00A364F7"/>
    <w:rsid w:val="00A36A06"/>
    <w:rsid w:val="00A36EB5"/>
    <w:rsid w:val="00A37F18"/>
    <w:rsid w:val="00A63F7A"/>
    <w:rsid w:val="00A75338"/>
    <w:rsid w:val="00A949C2"/>
    <w:rsid w:val="00A94E1B"/>
    <w:rsid w:val="00A96C51"/>
    <w:rsid w:val="00A977B7"/>
    <w:rsid w:val="00AB7390"/>
    <w:rsid w:val="00AC710D"/>
    <w:rsid w:val="00AD02A9"/>
    <w:rsid w:val="00AD1441"/>
    <w:rsid w:val="00AD6F36"/>
    <w:rsid w:val="00AD73C1"/>
    <w:rsid w:val="00AD762C"/>
    <w:rsid w:val="00AE0ED0"/>
    <w:rsid w:val="00AE5871"/>
    <w:rsid w:val="00AE59BD"/>
    <w:rsid w:val="00AF211F"/>
    <w:rsid w:val="00AF68CD"/>
    <w:rsid w:val="00B00541"/>
    <w:rsid w:val="00B0591D"/>
    <w:rsid w:val="00B100A6"/>
    <w:rsid w:val="00B1246E"/>
    <w:rsid w:val="00B15F6B"/>
    <w:rsid w:val="00B2533E"/>
    <w:rsid w:val="00B25C7A"/>
    <w:rsid w:val="00B300E0"/>
    <w:rsid w:val="00B306B3"/>
    <w:rsid w:val="00B520F7"/>
    <w:rsid w:val="00B53D59"/>
    <w:rsid w:val="00B5693F"/>
    <w:rsid w:val="00B60E2D"/>
    <w:rsid w:val="00B717B8"/>
    <w:rsid w:val="00B82F19"/>
    <w:rsid w:val="00B84328"/>
    <w:rsid w:val="00B84B35"/>
    <w:rsid w:val="00BA47B7"/>
    <w:rsid w:val="00BC0E05"/>
    <w:rsid w:val="00BC1CFE"/>
    <w:rsid w:val="00BC5CC1"/>
    <w:rsid w:val="00BF39D6"/>
    <w:rsid w:val="00BF4B32"/>
    <w:rsid w:val="00BF712F"/>
    <w:rsid w:val="00C0686B"/>
    <w:rsid w:val="00C07B6A"/>
    <w:rsid w:val="00C121AA"/>
    <w:rsid w:val="00C15681"/>
    <w:rsid w:val="00C25F92"/>
    <w:rsid w:val="00C31F70"/>
    <w:rsid w:val="00C3259D"/>
    <w:rsid w:val="00C32799"/>
    <w:rsid w:val="00C33B51"/>
    <w:rsid w:val="00C45C18"/>
    <w:rsid w:val="00C5046C"/>
    <w:rsid w:val="00C50C24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91F7F"/>
    <w:rsid w:val="00CA1E98"/>
    <w:rsid w:val="00CA2BA0"/>
    <w:rsid w:val="00CB33E5"/>
    <w:rsid w:val="00CC62F4"/>
    <w:rsid w:val="00CD63D0"/>
    <w:rsid w:val="00CE0E2B"/>
    <w:rsid w:val="00CF5FE2"/>
    <w:rsid w:val="00CF6394"/>
    <w:rsid w:val="00D03624"/>
    <w:rsid w:val="00D05F08"/>
    <w:rsid w:val="00D12A09"/>
    <w:rsid w:val="00D1553E"/>
    <w:rsid w:val="00D2513A"/>
    <w:rsid w:val="00D35E0D"/>
    <w:rsid w:val="00D3749A"/>
    <w:rsid w:val="00D37641"/>
    <w:rsid w:val="00D42A36"/>
    <w:rsid w:val="00D52355"/>
    <w:rsid w:val="00D60F68"/>
    <w:rsid w:val="00D6507C"/>
    <w:rsid w:val="00D7163E"/>
    <w:rsid w:val="00D732B0"/>
    <w:rsid w:val="00D76922"/>
    <w:rsid w:val="00D77542"/>
    <w:rsid w:val="00D8153D"/>
    <w:rsid w:val="00D81869"/>
    <w:rsid w:val="00D83A6E"/>
    <w:rsid w:val="00D91960"/>
    <w:rsid w:val="00DA31DA"/>
    <w:rsid w:val="00DA69EB"/>
    <w:rsid w:val="00DA7FDB"/>
    <w:rsid w:val="00DB23A4"/>
    <w:rsid w:val="00DB6E96"/>
    <w:rsid w:val="00DD5D94"/>
    <w:rsid w:val="00DD792B"/>
    <w:rsid w:val="00DE05FC"/>
    <w:rsid w:val="00DF0CCE"/>
    <w:rsid w:val="00E001A4"/>
    <w:rsid w:val="00E02639"/>
    <w:rsid w:val="00E117E7"/>
    <w:rsid w:val="00E2377E"/>
    <w:rsid w:val="00E2477D"/>
    <w:rsid w:val="00E361DD"/>
    <w:rsid w:val="00E40280"/>
    <w:rsid w:val="00E43541"/>
    <w:rsid w:val="00E50E6B"/>
    <w:rsid w:val="00E50EE0"/>
    <w:rsid w:val="00E57A32"/>
    <w:rsid w:val="00E733A9"/>
    <w:rsid w:val="00E742CA"/>
    <w:rsid w:val="00E77686"/>
    <w:rsid w:val="00E90583"/>
    <w:rsid w:val="00E91835"/>
    <w:rsid w:val="00E91E3C"/>
    <w:rsid w:val="00E9235E"/>
    <w:rsid w:val="00EA38C5"/>
    <w:rsid w:val="00EA4FBF"/>
    <w:rsid w:val="00EA7C81"/>
    <w:rsid w:val="00EB319A"/>
    <w:rsid w:val="00EB350E"/>
    <w:rsid w:val="00EC0287"/>
    <w:rsid w:val="00EC0C97"/>
    <w:rsid w:val="00EC2436"/>
    <w:rsid w:val="00EC42CC"/>
    <w:rsid w:val="00EC5AD5"/>
    <w:rsid w:val="00EC6CEF"/>
    <w:rsid w:val="00EC6FA3"/>
    <w:rsid w:val="00ED37B2"/>
    <w:rsid w:val="00ED3855"/>
    <w:rsid w:val="00ED5A46"/>
    <w:rsid w:val="00EF634B"/>
    <w:rsid w:val="00F076B3"/>
    <w:rsid w:val="00F14C94"/>
    <w:rsid w:val="00F17595"/>
    <w:rsid w:val="00F31F52"/>
    <w:rsid w:val="00F37326"/>
    <w:rsid w:val="00F41F84"/>
    <w:rsid w:val="00F42907"/>
    <w:rsid w:val="00F43314"/>
    <w:rsid w:val="00F5586C"/>
    <w:rsid w:val="00F63432"/>
    <w:rsid w:val="00F74B40"/>
    <w:rsid w:val="00F77AA3"/>
    <w:rsid w:val="00F80BAD"/>
    <w:rsid w:val="00F81C49"/>
    <w:rsid w:val="00F87C9A"/>
    <w:rsid w:val="00F96CCA"/>
    <w:rsid w:val="00FA462F"/>
    <w:rsid w:val="00FA4CB1"/>
    <w:rsid w:val="00FB47BB"/>
    <w:rsid w:val="00FC1B1C"/>
    <w:rsid w:val="00FC5DE0"/>
    <w:rsid w:val="00FE0D79"/>
    <w:rsid w:val="00FE2B3D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8348B1E"/>
  <w15:docId w15:val="{E30EAE2F-7B72-4F97-91A5-60A77E915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iPriority="99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3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eading 1,H2,Header 1,II+,I,ראש פרק,Hn1,H1,h1"/>
    <w:basedOn w:val="a3"/>
    <w:next w:val="a3"/>
    <w:link w:val="1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3"/>
    <w:next w:val="a3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3"/>
    <w:next w:val="a3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3"/>
    <w:next w:val="a3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3"/>
    <w:next w:val="a3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3"/>
    <w:next w:val="a3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paragraph" w:styleId="a7">
    <w:name w:val="header"/>
    <w:aliases w:val="Header,1 תו,Header תו תו תו תו תו,Header תו תו תו,Header תו תו"/>
    <w:basedOn w:val="a3"/>
    <w:link w:val="a8"/>
    <w:uiPriority w:val="99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9">
    <w:name w:val="footer"/>
    <w:basedOn w:val="a3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a">
    <w:name w:val="page number"/>
    <w:basedOn w:val="a4"/>
    <w:rsid w:val="002D3504"/>
  </w:style>
  <w:style w:type="paragraph" w:customStyle="1" w:styleId="13">
    <w:name w:val="1"/>
    <w:basedOn w:val="a3"/>
    <w:next w:val="a9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4"/>
    <w:rsid w:val="00144716"/>
    <w:rPr>
      <w:color w:val="0000FF"/>
      <w:u w:val="single"/>
    </w:rPr>
  </w:style>
  <w:style w:type="character" w:styleId="ab">
    <w:name w:val="Placeholder Text"/>
    <w:basedOn w:val="a4"/>
    <w:uiPriority w:val="99"/>
    <w:rsid w:val="00956911"/>
    <w:rPr>
      <w:color w:val="808080"/>
    </w:rPr>
  </w:style>
  <w:style w:type="paragraph" w:styleId="ac">
    <w:name w:val="Balloon Text"/>
    <w:basedOn w:val="a3"/>
    <w:link w:val="ad"/>
    <w:rsid w:val="00956911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4"/>
    <w:link w:val="ac"/>
    <w:rsid w:val="00956911"/>
    <w:rPr>
      <w:rFonts w:ascii="Tahoma" w:hAnsi="Tahoma" w:cs="Tahoma"/>
      <w:sz w:val="16"/>
      <w:szCs w:val="16"/>
    </w:rPr>
  </w:style>
  <w:style w:type="character" w:customStyle="1" w:styleId="a8">
    <w:name w:val="כותרת עליונה תו"/>
    <w:aliases w:val="Header תו,1 תו תו,Header תו תו תו תו תו תו,Header תו תו תו תו,Header תו תו תו1"/>
    <w:basedOn w:val="a4"/>
    <w:link w:val="a7"/>
    <w:uiPriority w:val="99"/>
    <w:rsid w:val="00AD6F36"/>
    <w:rPr>
      <w:rFonts w:cs="David"/>
      <w:sz w:val="24"/>
      <w:szCs w:val="24"/>
    </w:rPr>
  </w:style>
  <w:style w:type="character" w:customStyle="1" w:styleId="default">
    <w:name w:val="default"/>
    <w:basedOn w:val="a4"/>
    <w:rsid w:val="00805FD8"/>
    <w:rPr>
      <w:rFonts w:ascii="Times New Roman" w:hAnsi="Times New Roman" w:cs="Times New Roman"/>
      <w:sz w:val="26"/>
      <w:szCs w:val="26"/>
    </w:rPr>
  </w:style>
  <w:style w:type="paragraph" w:styleId="ae">
    <w:name w:val="List Paragraph"/>
    <w:aliases w:val="LP1,פיסקת bullets,lp1,FooterText,numbered,Paragraphe de liste1,פיסקת רשימה11,מכרזים - טקסט סעיפים"/>
    <w:basedOn w:val="a3"/>
    <w:link w:val="af"/>
    <w:uiPriority w:val="34"/>
    <w:qFormat/>
    <w:rsid w:val="00805FD8"/>
    <w:pPr>
      <w:ind w:left="720"/>
      <w:contextualSpacing/>
    </w:pPr>
  </w:style>
  <w:style w:type="character" w:customStyle="1" w:styleId="af">
    <w:name w:val="פיסקת רשימה תו"/>
    <w:aliases w:val="LP1 תו,פיסקת bullets תו,lp1 תו,FooterText תו,numbered תו,Paragraphe de liste1 תו,פיסקת רשימה11 תו,מכרזים - טקסט סעיפים תו"/>
    <w:basedOn w:val="a4"/>
    <w:link w:val="ae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4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4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4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3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0">
    <w:name w:val="Body Text"/>
    <w:basedOn w:val="a3"/>
    <w:link w:val="af1"/>
    <w:rsid w:val="00F37326"/>
    <w:pPr>
      <w:jc w:val="both"/>
    </w:pPr>
    <w:rPr>
      <w:szCs w:val="24"/>
    </w:rPr>
  </w:style>
  <w:style w:type="character" w:customStyle="1" w:styleId="af1">
    <w:name w:val="גוף טקסט תו"/>
    <w:basedOn w:val="a4"/>
    <w:link w:val="af0"/>
    <w:rsid w:val="00F37326"/>
    <w:rPr>
      <w:rFonts w:cs="David"/>
      <w:sz w:val="24"/>
      <w:szCs w:val="24"/>
    </w:rPr>
  </w:style>
  <w:style w:type="table" w:styleId="af2">
    <w:name w:val="Table Grid"/>
    <w:aliases w:val="טקסט טבלה תחתונה"/>
    <w:basedOn w:val="a5"/>
    <w:rsid w:val="00F37326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3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3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3"/>
    <w:rsid w:val="00F37326"/>
    <w:pPr>
      <w:numPr>
        <w:numId w:val="1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3">
    <w:name w:val="annotation reference"/>
    <w:basedOn w:val="a4"/>
    <w:uiPriority w:val="99"/>
    <w:rsid w:val="00F37326"/>
    <w:rPr>
      <w:sz w:val="16"/>
      <w:szCs w:val="16"/>
    </w:rPr>
  </w:style>
  <w:style w:type="paragraph" w:styleId="af4">
    <w:name w:val="annotation text"/>
    <w:basedOn w:val="a3"/>
    <w:link w:val="af5"/>
    <w:uiPriority w:val="99"/>
    <w:rsid w:val="00F37326"/>
    <w:rPr>
      <w:sz w:val="20"/>
      <w:szCs w:val="20"/>
    </w:rPr>
  </w:style>
  <w:style w:type="character" w:customStyle="1" w:styleId="af5">
    <w:name w:val="טקסט הערה תו"/>
    <w:basedOn w:val="a4"/>
    <w:link w:val="af4"/>
    <w:uiPriority w:val="99"/>
    <w:rsid w:val="00F37326"/>
    <w:rPr>
      <w:rFonts w:cs="David"/>
    </w:rPr>
  </w:style>
  <w:style w:type="paragraph" w:styleId="af6">
    <w:name w:val="annotation subject"/>
    <w:basedOn w:val="af4"/>
    <w:next w:val="af4"/>
    <w:link w:val="af7"/>
    <w:rsid w:val="00F37326"/>
    <w:rPr>
      <w:b/>
      <w:bCs/>
    </w:rPr>
  </w:style>
  <w:style w:type="character" w:customStyle="1" w:styleId="af7">
    <w:name w:val="נושא הערה תו"/>
    <w:basedOn w:val="af5"/>
    <w:link w:val="af6"/>
    <w:rsid w:val="00F37326"/>
    <w:rPr>
      <w:rFonts w:cs="David"/>
      <w:b/>
      <w:bCs/>
    </w:rPr>
  </w:style>
  <w:style w:type="paragraph" w:customStyle="1" w:styleId="af8">
    <w:name w:val="הגדרות"/>
    <w:basedOn w:val="a3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9">
    <w:name w:val="Plain Text"/>
    <w:basedOn w:val="a3"/>
    <w:link w:val="afa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a">
    <w:name w:val="טקסט רגיל תו"/>
    <w:basedOn w:val="a4"/>
    <w:link w:val="af9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4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4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0">
    <w:name w:val="כותרת סעיף"/>
    <w:basedOn w:val="a3"/>
    <w:rsid w:val="00B100A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1">
    <w:name w:val="טקסט סעיף תו תו תו תו"/>
    <w:basedOn w:val="a3"/>
    <w:rsid w:val="00B100A6"/>
    <w:pPr>
      <w:numPr>
        <w:ilvl w:val="1"/>
        <w:numId w:val="2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2">
    <w:name w:val="תת סעיף"/>
    <w:basedOn w:val="a3"/>
    <w:rsid w:val="00B100A6"/>
    <w:pPr>
      <w:numPr>
        <w:ilvl w:val="2"/>
        <w:numId w:val="2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2"/>
    <w:rsid w:val="00B100A6"/>
    <w:pPr>
      <w:numPr>
        <w:ilvl w:val="3"/>
      </w:numPr>
    </w:pPr>
  </w:style>
  <w:style w:type="character" w:customStyle="1" w:styleId="Char">
    <w:name w:val="דף ראשון Char"/>
    <w:basedOn w:val="a4"/>
    <w:link w:val="afb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b">
    <w:name w:val="דף ראשון"/>
    <w:basedOn w:val="a3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12">
    <w:name w:val="כותרת 1 תו"/>
    <w:aliases w:val="Heading 1 תו,H2 תו,Header 1 תו,II+ תו,I תו,ראש פרק תו,Hn1 תו,H1 תו,h1 תו"/>
    <w:basedOn w:val="a4"/>
    <w:link w:val="11"/>
    <w:rsid w:val="009C7B5F"/>
    <w:rPr>
      <w:rFonts w:cs="David"/>
      <w:b/>
      <w:bCs/>
      <w:sz w:val="24"/>
      <w:szCs w:val="26"/>
    </w:rPr>
  </w:style>
  <w:style w:type="character" w:customStyle="1" w:styleId="TenderPart01Char">
    <w:name w:val="TenderPart01 Char"/>
    <w:basedOn w:val="a4"/>
    <w:link w:val="TenderPart01"/>
    <w:locked/>
    <w:rsid w:val="009C7B5F"/>
    <w:rPr>
      <w:rFonts w:ascii="Arial" w:hAnsi="Arial" w:cs="David"/>
      <w:noProof/>
      <w:sz w:val="32"/>
      <w:szCs w:val="32"/>
      <w:lang w:val="en-GB" w:eastAsia="he-IL"/>
    </w:rPr>
  </w:style>
  <w:style w:type="paragraph" w:customStyle="1" w:styleId="TenderPart01">
    <w:name w:val="TenderPart01"/>
    <w:basedOn w:val="a3"/>
    <w:link w:val="TenderPart01Char"/>
    <w:qFormat/>
    <w:rsid w:val="009C7B5F"/>
    <w:pPr>
      <w:spacing w:after="120" w:line="276" w:lineRule="auto"/>
      <w:ind w:firstLine="27"/>
      <w:jc w:val="center"/>
    </w:pPr>
    <w:rPr>
      <w:rFonts w:ascii="Arial" w:hAnsi="Arial"/>
      <w:noProof/>
      <w:sz w:val="32"/>
      <w:szCs w:val="32"/>
      <w:lang w:val="en-GB" w:eastAsia="he-IL"/>
    </w:rPr>
  </w:style>
  <w:style w:type="paragraph" w:customStyle="1" w:styleId="afc">
    <w:name w:val="מדינת ישראל"/>
    <w:basedOn w:val="a7"/>
    <w:link w:val="Char0"/>
    <w:qFormat/>
    <w:rsid w:val="00AE0ED0"/>
    <w:pPr>
      <w:spacing w:after="120" w:line="264" w:lineRule="auto"/>
      <w:jc w:val="center"/>
    </w:pPr>
    <w:rPr>
      <w:rFonts w:ascii="Arial" w:eastAsiaTheme="minorEastAsia" w:hAnsi="Arial" w:cstheme="minorBidi"/>
      <w:noProof/>
      <w:sz w:val="44"/>
      <w:szCs w:val="44"/>
    </w:rPr>
  </w:style>
  <w:style w:type="character" w:customStyle="1" w:styleId="Char0">
    <w:name w:val="מדינת ישראל Char"/>
    <w:basedOn w:val="a4"/>
    <w:link w:val="afc"/>
    <w:rsid w:val="00AE0ED0"/>
    <w:rPr>
      <w:rFonts w:ascii="Arial" w:eastAsiaTheme="minorEastAsia" w:hAnsi="Arial" w:cstheme="minorBidi"/>
      <w:noProof/>
      <w:sz w:val="44"/>
      <w:szCs w:val="44"/>
    </w:rPr>
  </w:style>
  <w:style w:type="character" w:styleId="FollowedHyperlink">
    <w:name w:val="FollowedHyperlink"/>
    <w:basedOn w:val="a4"/>
    <w:semiHidden/>
    <w:unhideWhenUsed/>
    <w:rsid w:val="00D12A09"/>
    <w:rPr>
      <w:color w:val="800080" w:themeColor="followedHyperlink"/>
      <w:u w:val="single"/>
    </w:rPr>
  </w:style>
  <w:style w:type="paragraph" w:customStyle="1" w:styleId="7">
    <w:name w:val="סגנון7"/>
    <w:basedOn w:val="a3"/>
    <w:qFormat/>
    <w:rsid w:val="00C31F70"/>
    <w:pPr>
      <w:spacing w:line="360" w:lineRule="auto"/>
      <w:ind w:left="360" w:hanging="360"/>
      <w:contextualSpacing/>
      <w:jc w:val="both"/>
      <w:outlineLvl w:val="0"/>
    </w:pPr>
    <w:rPr>
      <w:rFonts w:ascii="David" w:hAnsi="David"/>
      <w:b/>
      <w:bCs/>
      <w:szCs w:val="28"/>
      <w:u w:val="single"/>
      <w:lang w:eastAsia="he-IL"/>
    </w:rPr>
  </w:style>
  <w:style w:type="paragraph" w:customStyle="1" w:styleId="AlphaList3">
    <w:name w:val="Alpha List 3"/>
    <w:basedOn w:val="a3"/>
    <w:rsid w:val="002A40A9"/>
    <w:pPr>
      <w:numPr>
        <w:numId w:val="4"/>
      </w:numPr>
      <w:spacing w:before="120" w:line="320" w:lineRule="exact"/>
      <w:jc w:val="both"/>
    </w:pPr>
    <w:rPr>
      <w:sz w:val="22"/>
      <w:szCs w:val="24"/>
      <w:lang w:eastAsia="he-IL"/>
    </w:rPr>
  </w:style>
  <w:style w:type="paragraph" w:customStyle="1" w:styleId="afd">
    <w:name w:val="טקסט סעיף"/>
    <w:basedOn w:val="a3"/>
    <w:rsid w:val="0005415F"/>
    <w:pPr>
      <w:tabs>
        <w:tab w:val="num" w:pos="1107"/>
      </w:tabs>
      <w:spacing w:line="360" w:lineRule="auto"/>
      <w:ind w:left="1107" w:hanging="567"/>
      <w:jc w:val="both"/>
    </w:pPr>
    <w:rPr>
      <w:rFonts w:ascii="Arial" w:hAnsi="Arial" w:cs="Arial"/>
      <w:sz w:val="22"/>
      <w:szCs w:val="22"/>
    </w:rPr>
  </w:style>
  <w:style w:type="paragraph" w:customStyle="1" w:styleId="211111">
    <w:name w:val="תת סעיף2 1.1.1.1.1"/>
    <w:basedOn w:val="10"/>
    <w:rsid w:val="0005415F"/>
    <w:pPr>
      <w:numPr>
        <w:ilvl w:val="0"/>
        <w:numId w:val="0"/>
      </w:numPr>
      <w:tabs>
        <w:tab w:val="num" w:pos="2700"/>
      </w:tabs>
      <w:ind w:left="3969" w:hanging="1134"/>
    </w:pPr>
  </w:style>
  <w:style w:type="numbering" w:customStyle="1" w:styleId="a">
    <w:name w:val="רשימה עירונית עם תבליטים"/>
    <w:rsid w:val="00650043"/>
    <w:pPr>
      <w:numPr>
        <w:numId w:val="8"/>
      </w:numPr>
    </w:pPr>
  </w:style>
  <w:style w:type="paragraph" w:customStyle="1" w:styleId="14">
    <w:name w:val="רגיל 1"/>
    <w:basedOn w:val="a3"/>
    <w:link w:val="15"/>
    <w:qFormat/>
    <w:rsid w:val="00CA1E98"/>
    <w:pPr>
      <w:spacing w:line="360" w:lineRule="auto"/>
      <w:ind w:left="58"/>
      <w:jc w:val="both"/>
    </w:pPr>
    <w:rPr>
      <w:rFonts w:ascii="David" w:hAnsi="David"/>
      <w:b/>
      <w:kern w:val="28"/>
      <w:szCs w:val="24"/>
    </w:rPr>
  </w:style>
  <w:style w:type="character" w:customStyle="1" w:styleId="15">
    <w:name w:val="רגיל 1 תו"/>
    <w:basedOn w:val="a4"/>
    <w:link w:val="14"/>
    <w:rsid w:val="00CA1E98"/>
    <w:rPr>
      <w:rFonts w:ascii="David" w:hAnsi="David" w:cs="David"/>
      <w:b/>
      <w:kern w:val="28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itamsut@energy.gov.il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18346071AD2F496181E6AE68E4B1ACE5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9531CC1B-F145-4E90-B214-D523C76F3DE6}"/>
      </w:docPartPr>
      <w:docPartBody>
        <w:p w:rsidR="00041FD3" w:rsidRDefault="005A4264" w:rsidP="005A4264">
          <w:pPr>
            <w:pStyle w:val="18346071AD2F496181E6AE68E4B1ACE5"/>
          </w:pPr>
          <w:r w:rsidRPr="00771FC2">
            <w:rPr>
              <w:rStyle w:val="a3"/>
              <w:rtl/>
            </w:rPr>
            <w:t>לחץ או הקש כאן להזנת טקסט</w:t>
          </w:r>
          <w:r w:rsidRPr="00771FC2">
            <w:rPr>
              <w:rStyle w:val="a3"/>
            </w:rPr>
            <w:t>.</w:t>
          </w:r>
        </w:p>
      </w:docPartBody>
    </w:docPart>
    <w:docPart>
      <w:docPartPr>
        <w:name w:val="59639214875B46A19141A9F99D72348C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8155FA95-F7C6-4FB4-804B-7B055FAA1EAE}"/>
      </w:docPartPr>
      <w:docPartBody>
        <w:p w:rsidR="00041FD3" w:rsidRDefault="005A4264" w:rsidP="005A4264">
          <w:pPr>
            <w:pStyle w:val="59639214875B46A19141A9F99D72348C"/>
          </w:pPr>
          <w:r w:rsidRPr="00771FC2">
            <w:rPr>
              <w:rStyle w:val="a3"/>
              <w:rtl/>
            </w:rPr>
            <w:t>לחץ או הקש כאן להזנת טקסט</w:t>
          </w:r>
          <w:r w:rsidRPr="00771FC2">
            <w:rPr>
              <w:rStyle w:val="a3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 w:inkAnnotation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4264"/>
    <w:rsid w:val="00041FD3"/>
    <w:rsid w:val="000B2053"/>
    <w:rsid w:val="001F553A"/>
    <w:rsid w:val="004B68D1"/>
    <w:rsid w:val="005A42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rsid w:val="005A4264"/>
    <w:rPr>
      <w:color w:val="808080"/>
    </w:rPr>
  </w:style>
  <w:style w:type="paragraph" w:customStyle="1" w:styleId="18346071AD2F496181E6AE68E4B1ACE5">
    <w:name w:val="18346071AD2F496181E6AE68E4B1ACE5"/>
    <w:rsid w:val="005A4264"/>
    <w:pPr>
      <w:bidi/>
    </w:pPr>
  </w:style>
  <w:style w:type="paragraph" w:customStyle="1" w:styleId="59639214875B46A19141A9F99D72348C">
    <w:name w:val="59639214875B46A19141A9F99D72348C"/>
    <w:rsid w:val="005A4264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מרכז/ת בכיר/ה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mnidom\itamsut,mnidom\tehila,mnidom\sharona</PreviousAdditionalEditors>
    <PreviousAdditionalReaders xmlns="8f5b83e0-a1d3-486c-bd07-833a425c74af">mnidom\michalb</PreviousAdditionalReaders>
    <AdditionalEditors xmlns="8f5b83e0-a1d3-486c-bd07-833a425c74af">mnidom\itamsut,mnidom\tehila,mnidom\sharona</AdditionalEditors>
    <DocumentCounter xmlns="8f5b83e0-a1d3-486c-bd07-833a425c74af">חת_260_2022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074-7681764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14 באוגוסט 2022</DocumentCreateDateEnglish>
    <DocumentCreateDateHebrew xmlns="8f5b83e0-a1d3-486c-bd07-833a425c74af">י"ז באב התשפ"ב</DocumentCreateDateHebrew>
    <SubjectDocument xmlns="8f5b83e0-a1d3-486c-bd07-833a425c74af">פרסום עברית מכרז 33/2022 רכישת רישוי וקבלת שירותי תחזוקה ותמיכה לתוכנות VEEAM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14/08/2022 09:54;27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260</CounterString>
    <LastLockUser xmlns="8f5b83e0-a1d3-486c-bd07-833a425c74af" xsi:nil="true"/>
    <LastCheckOutDate xmlns="8f5b83e0-a1d3-486c-bd07-833a425c74af">14/08/2022 09:54;32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HT_260_2022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2022-08-14T00:00:00+00:00</DocumentCreateDate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9" ma:contentTypeDescription="" ma:contentTypeScope="" ma:versionID="5cdbdf875d2fc50f8358fdd753847adb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b967da6d162f065e0ae41675e1f7eb5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4.xml><?xml version="1.0" encoding="utf-8"?>
<ds:datastoreItem xmlns:ds="http://schemas.openxmlformats.org/officeDocument/2006/customXml" ds:itemID="{DBCCFAE4-E993-46BD-8668-F8185BCED1F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0D555E9F-6D4F-417F-BC80-C2A3FFEDAB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375</Words>
  <Characters>1879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2250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dc:description/>
  <cp:lastModifiedBy>אילנה טמסוט</cp:lastModifiedBy>
  <cp:revision>2</cp:revision>
  <cp:lastPrinted>2022-08-17T12:19:00Z</cp:lastPrinted>
  <dcterms:created xsi:type="dcterms:W3CDTF">2022-08-17T12:20:00Z</dcterms:created>
  <dcterms:modified xsi:type="dcterms:W3CDTF">2022-08-17T12:20:00Z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FolderName">
    <vt:lpwstr>פרסום 2022</vt:lpwstr>
  </property>
</Properties>
</file>